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C011D" w14:textId="36307A13" w:rsidR="000B511B" w:rsidRPr="000B511B" w:rsidRDefault="0047425B" w:rsidP="004C4B72">
      <w:pPr>
        <w:jc w:val="center"/>
        <w:rPr>
          <w:b/>
          <w:sz w:val="28"/>
          <w:szCs w:val="28"/>
        </w:rPr>
      </w:pPr>
      <w:bookmarkStart w:id="0" w:name="_GoBack"/>
      <w:bookmarkEnd w:id="0"/>
      <w:r>
        <w:rPr>
          <w:b/>
          <w:sz w:val="28"/>
          <w:szCs w:val="28"/>
        </w:rPr>
        <w:t xml:space="preserve">Con Law/AP </w:t>
      </w:r>
      <w:r w:rsidR="000B511B" w:rsidRPr="000B511B">
        <w:rPr>
          <w:b/>
          <w:sz w:val="28"/>
          <w:szCs w:val="28"/>
        </w:rPr>
        <w:t>Gov’t</w:t>
      </w:r>
      <w:r w:rsidR="00DB6EA5">
        <w:rPr>
          <w:b/>
          <w:sz w:val="28"/>
          <w:szCs w:val="28"/>
        </w:rPr>
        <w:t xml:space="preserve"> - </w:t>
      </w:r>
      <w:r>
        <w:rPr>
          <w:b/>
          <w:sz w:val="28"/>
          <w:szCs w:val="28"/>
        </w:rPr>
        <w:t>Case Study</w:t>
      </w:r>
      <w:r w:rsidR="00DB6EA5">
        <w:rPr>
          <w:b/>
          <w:sz w:val="28"/>
          <w:szCs w:val="28"/>
        </w:rPr>
        <w:t xml:space="preserve"> </w:t>
      </w:r>
      <w:r w:rsidR="008B0A77">
        <w:rPr>
          <w:b/>
          <w:sz w:val="28"/>
          <w:szCs w:val="28"/>
        </w:rPr>
        <w:t>(20 points)</w:t>
      </w:r>
    </w:p>
    <w:p w14:paraId="31DE70D6" w14:textId="1D6D7A3F" w:rsidR="004C4B72" w:rsidRDefault="0047425B" w:rsidP="00A927DF">
      <w:pPr>
        <w:jc w:val="center"/>
        <w:rPr>
          <w:b/>
          <w:sz w:val="28"/>
          <w:szCs w:val="28"/>
        </w:rPr>
      </w:pPr>
      <w:r>
        <w:rPr>
          <w:b/>
          <w:sz w:val="28"/>
          <w:szCs w:val="28"/>
        </w:rPr>
        <w:t>Summer Homework</w:t>
      </w:r>
      <w:r w:rsidR="00482243">
        <w:rPr>
          <w:b/>
          <w:sz w:val="28"/>
          <w:szCs w:val="28"/>
        </w:rPr>
        <w:t xml:space="preserve"> – Find an article about a recent Supreme Court decision. </w:t>
      </w:r>
    </w:p>
    <w:p w14:paraId="128AE24F" w14:textId="77777777" w:rsidR="008B0A77" w:rsidRPr="006D2358" w:rsidRDefault="008B0A77" w:rsidP="008B0A77"/>
    <w:p w14:paraId="5122336A" w14:textId="058A28D4" w:rsidR="00482243" w:rsidRDefault="00482243" w:rsidP="00482243">
      <w:pPr>
        <w:rPr>
          <w:b/>
          <w:i/>
        </w:rPr>
      </w:pPr>
      <w:r w:rsidRPr="005455C2">
        <w:rPr>
          <w:b/>
          <w:i/>
        </w:rPr>
        <w:t>Date of article</w:t>
      </w:r>
      <w:r w:rsidRPr="005455C2">
        <w:rPr>
          <w:b/>
        </w:rPr>
        <w:t xml:space="preserve"> ____________ </w:t>
      </w:r>
      <w:r>
        <w:rPr>
          <w:b/>
        </w:rPr>
        <w:t xml:space="preserve">   </w:t>
      </w:r>
      <w:r w:rsidR="00DF04F9">
        <w:rPr>
          <w:b/>
        </w:rPr>
        <w:t xml:space="preserve">and </w:t>
      </w:r>
      <w:r w:rsidRPr="005455C2">
        <w:rPr>
          <w:b/>
          <w:i/>
        </w:rPr>
        <w:t>Source</w:t>
      </w:r>
      <w:r>
        <w:rPr>
          <w:b/>
          <w:i/>
        </w:rPr>
        <w:t xml:space="preserve"> and/or URL </w:t>
      </w:r>
    </w:p>
    <w:p w14:paraId="281B5BA0" w14:textId="77777777" w:rsidR="00482243" w:rsidRDefault="00482243" w:rsidP="00482243">
      <w:pPr>
        <w:rPr>
          <w:b/>
          <w:i/>
        </w:rPr>
      </w:pPr>
    </w:p>
    <w:p w14:paraId="3C96D51A" w14:textId="77777777" w:rsidR="00482243" w:rsidRPr="005455C2" w:rsidRDefault="00482243" w:rsidP="00482243">
      <w:pPr>
        <w:rPr>
          <w:b/>
        </w:rPr>
      </w:pPr>
      <w:r>
        <w:rPr>
          <w:b/>
          <w:i/>
        </w:rPr>
        <w:t>____________________________________________________________</w:t>
      </w:r>
      <w:r>
        <w:rPr>
          <w:b/>
        </w:rPr>
        <w:t>__________</w:t>
      </w:r>
    </w:p>
    <w:p w14:paraId="3F89A294" w14:textId="77777777" w:rsidR="008B0A77" w:rsidRPr="006D2358" w:rsidRDefault="008B0A77" w:rsidP="008B0A77">
      <w:pPr>
        <w:ind w:left="1440" w:firstLine="720"/>
        <w:rPr>
          <w:b/>
        </w:rPr>
      </w:pPr>
      <w:r w:rsidRPr="008B0A77">
        <w:rPr>
          <w:b/>
          <w:u w:val="single"/>
        </w:rPr>
        <w:t>ADDITIONAL</w:t>
      </w:r>
      <w:r>
        <w:rPr>
          <w:b/>
        </w:rPr>
        <w:t xml:space="preserve"> </w:t>
      </w:r>
      <w:r w:rsidRPr="006D2358">
        <w:rPr>
          <w:b/>
        </w:rPr>
        <w:t>WEBSITES FOR RESEARCHING COURT CASES</w:t>
      </w:r>
    </w:p>
    <w:p w14:paraId="1E2EE8E0" w14:textId="77777777" w:rsidR="008B0A77" w:rsidRPr="006D2358" w:rsidRDefault="00B46C22" w:rsidP="008B0A77">
      <w:hyperlink r:id="rId5" w:history="1">
        <w:r w:rsidR="008B0A77" w:rsidRPr="006D2358">
          <w:rPr>
            <w:rStyle w:val="Hyperlink"/>
          </w:rPr>
          <w:t>https://www.oyez.org/</w:t>
        </w:r>
      </w:hyperlink>
    </w:p>
    <w:p w14:paraId="08A89C71" w14:textId="77777777" w:rsidR="008B0A77" w:rsidRDefault="00B46C22" w:rsidP="008B0A77">
      <w:pPr>
        <w:rPr>
          <w:rStyle w:val="Hyperlink"/>
        </w:rPr>
      </w:pPr>
      <w:hyperlink r:id="rId6" w:history="1">
        <w:r w:rsidR="008B0A77" w:rsidRPr="0034059F">
          <w:rPr>
            <w:rStyle w:val="Hyperlink"/>
          </w:rPr>
          <w:t>http://streetlaw.org/en/resource_library</w:t>
        </w:r>
      </w:hyperlink>
    </w:p>
    <w:p w14:paraId="47863DF8" w14:textId="77777777" w:rsidR="008B0A77" w:rsidRDefault="008B0A77" w:rsidP="008B0A77">
      <w:r>
        <w:rPr>
          <w:rStyle w:val="Hyperlink"/>
        </w:rPr>
        <w:t>uscourts.gov</w:t>
      </w:r>
    </w:p>
    <w:p w14:paraId="5777D1B2" w14:textId="06FD3BED" w:rsidR="00DF04F9" w:rsidRDefault="004C4B72" w:rsidP="00DF04F9">
      <w:pPr>
        <w:pStyle w:val="NormalWeb"/>
        <w:ind w:left="360" w:hanging="360"/>
        <w:rPr>
          <w:rFonts w:ascii="Arial" w:hAnsi="Arial" w:cs="Arial"/>
          <w:color w:val="000000"/>
          <w:sz w:val="25"/>
          <w:szCs w:val="25"/>
        </w:rPr>
      </w:pPr>
      <w:r w:rsidRPr="004C4B72">
        <w:rPr>
          <w:rFonts w:ascii="Arial" w:hAnsi="Arial" w:cs="Arial"/>
          <w:b/>
          <w:color w:val="000033"/>
          <w:sz w:val="25"/>
          <w:szCs w:val="25"/>
        </w:rPr>
        <w:t>1.</w:t>
      </w:r>
      <w:r w:rsidRPr="004C4B72">
        <w:rPr>
          <w:rFonts w:ascii="Arial" w:hAnsi="Arial" w:cs="Arial"/>
          <w:color w:val="000033"/>
          <w:sz w:val="25"/>
          <w:szCs w:val="25"/>
        </w:rPr>
        <w:t xml:space="preserve">  </w:t>
      </w:r>
      <w:r w:rsidRPr="004C4B72">
        <w:rPr>
          <w:rFonts w:ascii="Arial" w:hAnsi="Arial" w:cs="Arial"/>
          <w:color w:val="000033"/>
          <w:sz w:val="25"/>
          <w:szCs w:val="25"/>
        </w:rPr>
        <w:tab/>
      </w:r>
      <w:r w:rsidRPr="00BB7E01">
        <w:rPr>
          <w:rFonts w:ascii="Arial" w:hAnsi="Arial" w:cs="Arial"/>
          <w:b/>
          <w:color w:val="000000"/>
          <w:sz w:val="25"/>
          <w:szCs w:val="25"/>
        </w:rPr>
        <w:t>Read, review, an</w:t>
      </w:r>
      <w:r w:rsidR="00BB7E01">
        <w:rPr>
          <w:rFonts w:ascii="Arial" w:hAnsi="Arial" w:cs="Arial"/>
          <w:b/>
          <w:color w:val="000000"/>
          <w:sz w:val="25"/>
          <w:szCs w:val="25"/>
        </w:rPr>
        <w:t>d clarify the facts of the case</w:t>
      </w:r>
      <w:r w:rsidR="00DD797D">
        <w:rPr>
          <w:rFonts w:ascii="Arial" w:hAnsi="Arial" w:cs="Arial"/>
          <w:b/>
          <w:color w:val="000000"/>
          <w:sz w:val="25"/>
          <w:szCs w:val="25"/>
        </w:rPr>
        <w:t xml:space="preserve"> (look up terms you may not know)</w:t>
      </w:r>
      <w:r w:rsidR="00BB7E01">
        <w:rPr>
          <w:rFonts w:ascii="Arial" w:hAnsi="Arial" w:cs="Arial"/>
          <w:b/>
          <w:color w:val="000000"/>
          <w:sz w:val="25"/>
          <w:szCs w:val="25"/>
        </w:rPr>
        <w:t>:</w:t>
      </w:r>
      <w:r w:rsidRPr="004C4B72">
        <w:rPr>
          <w:rFonts w:ascii="Arial" w:hAnsi="Arial" w:cs="Arial"/>
          <w:color w:val="000000"/>
          <w:sz w:val="25"/>
          <w:szCs w:val="25"/>
        </w:rPr>
        <w:t> </w:t>
      </w:r>
    </w:p>
    <w:p w14:paraId="5A151B5B" w14:textId="56306E4E" w:rsidR="00BB7E01" w:rsidRPr="00BB7E01" w:rsidRDefault="00BB7E01" w:rsidP="00BB7E01">
      <w:pPr>
        <w:numPr>
          <w:ilvl w:val="0"/>
          <w:numId w:val="1"/>
        </w:numPr>
        <w:spacing w:before="100" w:beforeAutospacing="1" w:after="100" w:afterAutospacing="1"/>
        <w:rPr>
          <w:rFonts w:ascii="Arial" w:hAnsi="Arial" w:cs="Arial"/>
          <w:color w:val="000033"/>
          <w:sz w:val="25"/>
          <w:szCs w:val="25"/>
        </w:rPr>
      </w:pPr>
      <w:r w:rsidRPr="004C4B72">
        <w:rPr>
          <w:rFonts w:ascii="Arial" w:hAnsi="Arial" w:cs="Arial"/>
          <w:color w:val="000000"/>
          <w:sz w:val="25"/>
          <w:szCs w:val="25"/>
        </w:rPr>
        <w:t>Who is the petitioner</w:t>
      </w:r>
      <w:r>
        <w:rPr>
          <w:rFonts w:ascii="Arial" w:hAnsi="Arial" w:cs="Arial"/>
          <w:color w:val="000000"/>
          <w:sz w:val="25"/>
          <w:szCs w:val="25"/>
        </w:rPr>
        <w:t xml:space="preserve"> (the person or group appealing a lower court decision)</w:t>
      </w:r>
      <w:r w:rsidRPr="004C4B72">
        <w:rPr>
          <w:rFonts w:ascii="Arial" w:hAnsi="Arial" w:cs="Arial"/>
          <w:color w:val="000000"/>
          <w:sz w:val="25"/>
          <w:szCs w:val="25"/>
        </w:rPr>
        <w:t>?</w:t>
      </w:r>
    </w:p>
    <w:p w14:paraId="1B0481AD" w14:textId="77777777" w:rsidR="00BB7E01" w:rsidRPr="00BB7E01" w:rsidRDefault="00BB7E01" w:rsidP="00BB7E01">
      <w:pPr>
        <w:spacing w:before="100" w:beforeAutospacing="1" w:after="100" w:afterAutospacing="1"/>
        <w:ind w:left="720"/>
        <w:rPr>
          <w:rFonts w:ascii="Arial" w:hAnsi="Arial" w:cs="Arial"/>
          <w:color w:val="000033"/>
          <w:sz w:val="25"/>
          <w:szCs w:val="25"/>
        </w:rPr>
      </w:pPr>
    </w:p>
    <w:p w14:paraId="65A03C0B" w14:textId="45E2730D" w:rsidR="00BB7E01" w:rsidRDefault="00BB7E01" w:rsidP="00BB7E01">
      <w:pPr>
        <w:numPr>
          <w:ilvl w:val="0"/>
          <w:numId w:val="1"/>
        </w:numPr>
        <w:spacing w:before="100" w:beforeAutospacing="1" w:after="100" w:afterAutospacing="1"/>
        <w:rPr>
          <w:rFonts w:ascii="Arial" w:hAnsi="Arial" w:cs="Arial"/>
          <w:color w:val="000033"/>
          <w:sz w:val="25"/>
          <w:szCs w:val="25"/>
        </w:rPr>
      </w:pPr>
      <w:r w:rsidRPr="004C4B72">
        <w:rPr>
          <w:rFonts w:ascii="Arial" w:hAnsi="Arial" w:cs="Arial"/>
          <w:color w:val="000000"/>
          <w:sz w:val="25"/>
          <w:szCs w:val="25"/>
        </w:rPr>
        <w:t>Who is the respondent?</w:t>
      </w:r>
      <w:r>
        <w:rPr>
          <w:rFonts w:ascii="Arial" w:hAnsi="Arial" w:cs="Arial"/>
          <w:color w:val="000033"/>
          <w:sz w:val="25"/>
          <w:szCs w:val="25"/>
        </w:rPr>
        <w:t xml:space="preserve"> (the party that won in the lower court)</w:t>
      </w:r>
    </w:p>
    <w:p w14:paraId="2317DDAF" w14:textId="77777777" w:rsidR="00BB7E01" w:rsidRDefault="00BB7E01" w:rsidP="00DF04F9">
      <w:pPr>
        <w:pStyle w:val="NormalWeb"/>
        <w:ind w:left="360" w:hanging="360"/>
        <w:rPr>
          <w:rFonts w:ascii="Arial" w:hAnsi="Arial" w:cs="Arial"/>
          <w:color w:val="000000"/>
          <w:sz w:val="25"/>
          <w:szCs w:val="25"/>
        </w:rPr>
      </w:pPr>
    </w:p>
    <w:p w14:paraId="122E7D06" w14:textId="61BC14AD" w:rsidR="004C4B72" w:rsidRDefault="004C4B72" w:rsidP="00DF04F9">
      <w:pPr>
        <w:pStyle w:val="NormalWeb"/>
        <w:numPr>
          <w:ilvl w:val="0"/>
          <w:numId w:val="3"/>
        </w:numPr>
        <w:rPr>
          <w:rFonts w:ascii="Arial" w:hAnsi="Arial" w:cs="Arial"/>
          <w:color w:val="000033"/>
          <w:sz w:val="25"/>
          <w:szCs w:val="25"/>
        </w:rPr>
      </w:pPr>
      <w:r w:rsidRPr="004C4B72">
        <w:rPr>
          <w:rFonts w:ascii="Arial" w:hAnsi="Arial" w:cs="Arial"/>
          <w:color w:val="000000"/>
          <w:sz w:val="25"/>
          <w:szCs w:val="25"/>
        </w:rPr>
        <w:t>What happened in this case?</w:t>
      </w:r>
      <w:r w:rsidRPr="004C4B72">
        <w:rPr>
          <w:rFonts w:ascii="Arial" w:hAnsi="Arial" w:cs="Arial"/>
          <w:color w:val="000033"/>
          <w:sz w:val="25"/>
          <w:szCs w:val="25"/>
        </w:rPr>
        <w:t xml:space="preserve"> </w:t>
      </w:r>
    </w:p>
    <w:p w14:paraId="1C7F11DE" w14:textId="77777777" w:rsidR="004C4B72" w:rsidRDefault="004C4B72" w:rsidP="004C4B72">
      <w:pPr>
        <w:spacing w:before="100" w:beforeAutospacing="1" w:after="100" w:afterAutospacing="1"/>
        <w:rPr>
          <w:rFonts w:ascii="Arial" w:hAnsi="Arial" w:cs="Arial"/>
          <w:color w:val="000033"/>
          <w:sz w:val="25"/>
          <w:szCs w:val="25"/>
        </w:rPr>
      </w:pPr>
    </w:p>
    <w:p w14:paraId="2FB1A296" w14:textId="076CEACB" w:rsidR="004C4B72" w:rsidRDefault="004C4B72" w:rsidP="004C4B72">
      <w:pPr>
        <w:spacing w:before="100" w:beforeAutospacing="1" w:after="100" w:afterAutospacing="1"/>
        <w:rPr>
          <w:rFonts w:ascii="Arial" w:hAnsi="Arial" w:cs="Arial"/>
          <w:color w:val="000033"/>
          <w:sz w:val="25"/>
          <w:szCs w:val="25"/>
        </w:rPr>
      </w:pPr>
    </w:p>
    <w:p w14:paraId="787834A0" w14:textId="11813F5C" w:rsidR="00DF04F9" w:rsidRDefault="00DF04F9" w:rsidP="004C4B72">
      <w:pPr>
        <w:spacing w:before="100" w:beforeAutospacing="1" w:after="100" w:afterAutospacing="1"/>
        <w:rPr>
          <w:rFonts w:ascii="Arial" w:hAnsi="Arial" w:cs="Arial"/>
          <w:color w:val="000033"/>
          <w:sz w:val="25"/>
          <w:szCs w:val="25"/>
        </w:rPr>
      </w:pPr>
    </w:p>
    <w:p w14:paraId="26687148" w14:textId="0FCEAE3A" w:rsidR="00BB7E01" w:rsidRDefault="00BB7E01" w:rsidP="004C4B72">
      <w:pPr>
        <w:spacing w:before="100" w:beforeAutospacing="1" w:after="100" w:afterAutospacing="1"/>
        <w:rPr>
          <w:rFonts w:ascii="Arial" w:hAnsi="Arial" w:cs="Arial"/>
          <w:color w:val="000033"/>
          <w:sz w:val="25"/>
          <w:szCs w:val="25"/>
        </w:rPr>
      </w:pPr>
    </w:p>
    <w:p w14:paraId="06FE9D19" w14:textId="77777777" w:rsidR="00BB7E01" w:rsidRDefault="00BB7E01" w:rsidP="004C4B72">
      <w:pPr>
        <w:spacing w:before="100" w:beforeAutospacing="1" w:after="100" w:afterAutospacing="1"/>
        <w:rPr>
          <w:rFonts w:ascii="Arial" w:hAnsi="Arial" w:cs="Arial"/>
          <w:color w:val="000033"/>
          <w:sz w:val="25"/>
          <w:szCs w:val="25"/>
        </w:rPr>
      </w:pPr>
    </w:p>
    <w:p w14:paraId="1471D963" w14:textId="7CC7ED23" w:rsidR="00DF04F9" w:rsidRDefault="00DF04F9" w:rsidP="004C4B72">
      <w:pPr>
        <w:spacing w:before="100" w:beforeAutospacing="1" w:after="100" w:afterAutospacing="1"/>
        <w:rPr>
          <w:rFonts w:ascii="Arial" w:hAnsi="Arial" w:cs="Arial"/>
          <w:color w:val="000033"/>
          <w:sz w:val="25"/>
          <w:szCs w:val="25"/>
        </w:rPr>
      </w:pPr>
    </w:p>
    <w:p w14:paraId="1CE1476F" w14:textId="097E4093" w:rsidR="008B0A77" w:rsidRDefault="008B0A77" w:rsidP="004C4B72">
      <w:pPr>
        <w:spacing w:before="100" w:beforeAutospacing="1" w:after="100" w:afterAutospacing="1"/>
        <w:rPr>
          <w:rFonts w:ascii="Arial" w:hAnsi="Arial" w:cs="Arial"/>
          <w:color w:val="000033"/>
          <w:sz w:val="25"/>
          <w:szCs w:val="25"/>
        </w:rPr>
      </w:pPr>
    </w:p>
    <w:p w14:paraId="4B7FF34F" w14:textId="77777777" w:rsidR="008B0A77" w:rsidRPr="004C4B72" w:rsidRDefault="008B0A77" w:rsidP="004C4B72">
      <w:pPr>
        <w:spacing w:before="100" w:beforeAutospacing="1" w:after="100" w:afterAutospacing="1"/>
        <w:rPr>
          <w:rFonts w:ascii="Arial" w:hAnsi="Arial" w:cs="Arial"/>
          <w:color w:val="000033"/>
          <w:sz w:val="25"/>
          <w:szCs w:val="25"/>
        </w:rPr>
      </w:pPr>
    </w:p>
    <w:p w14:paraId="28A1D9C3" w14:textId="190A6BC9" w:rsidR="004C4B72" w:rsidRPr="004C4B72" w:rsidRDefault="004C4B72" w:rsidP="00BB7E01">
      <w:pPr>
        <w:spacing w:before="100" w:beforeAutospacing="1" w:after="100" w:afterAutospacing="1"/>
        <w:ind w:left="720"/>
        <w:rPr>
          <w:rFonts w:ascii="Arial" w:hAnsi="Arial" w:cs="Arial"/>
          <w:color w:val="000033"/>
          <w:sz w:val="25"/>
          <w:szCs w:val="25"/>
        </w:rPr>
      </w:pPr>
    </w:p>
    <w:p w14:paraId="642BD88B" w14:textId="77777777" w:rsidR="004C4B72" w:rsidRDefault="004C4B72" w:rsidP="004C4B72">
      <w:pPr>
        <w:numPr>
          <w:ilvl w:val="0"/>
          <w:numId w:val="1"/>
        </w:numPr>
        <w:spacing w:before="100" w:beforeAutospacing="1" w:after="100" w:afterAutospacing="1"/>
        <w:rPr>
          <w:rFonts w:ascii="Arial" w:hAnsi="Arial" w:cs="Arial"/>
          <w:color w:val="000033"/>
          <w:sz w:val="25"/>
          <w:szCs w:val="25"/>
        </w:rPr>
      </w:pPr>
      <w:r w:rsidRPr="004C4B72">
        <w:rPr>
          <w:rFonts w:ascii="Arial" w:hAnsi="Arial" w:cs="Arial"/>
          <w:color w:val="000000"/>
          <w:sz w:val="25"/>
          <w:szCs w:val="25"/>
        </w:rPr>
        <w:t>  How did the lower court rule on this case?</w:t>
      </w:r>
      <w:r w:rsidRPr="004C4B72">
        <w:rPr>
          <w:rFonts w:ascii="Arial" w:hAnsi="Arial" w:cs="Arial"/>
          <w:color w:val="000033"/>
          <w:sz w:val="25"/>
          <w:szCs w:val="25"/>
        </w:rPr>
        <w:t xml:space="preserve"> </w:t>
      </w:r>
    </w:p>
    <w:p w14:paraId="743990B7" w14:textId="6E5BC4D7" w:rsidR="004C4B72" w:rsidRPr="00BB7E01" w:rsidRDefault="004C4B72" w:rsidP="004C4B72">
      <w:pPr>
        <w:pStyle w:val="NormalWeb"/>
        <w:ind w:left="360" w:hanging="360"/>
        <w:rPr>
          <w:rFonts w:ascii="Arial" w:hAnsi="Arial" w:cs="Arial"/>
          <w:b/>
          <w:color w:val="000033"/>
          <w:sz w:val="25"/>
          <w:szCs w:val="25"/>
        </w:rPr>
      </w:pPr>
      <w:r w:rsidRPr="004C4B72">
        <w:rPr>
          <w:rFonts w:ascii="Arial" w:hAnsi="Arial" w:cs="Arial"/>
          <w:b/>
          <w:color w:val="000000"/>
          <w:sz w:val="25"/>
          <w:szCs w:val="25"/>
        </w:rPr>
        <w:lastRenderedPageBreak/>
        <w:t xml:space="preserve">2.  </w:t>
      </w:r>
      <w:r w:rsidRPr="004C4B72">
        <w:rPr>
          <w:rFonts w:ascii="Arial" w:hAnsi="Arial" w:cs="Arial"/>
          <w:b/>
          <w:color w:val="000000"/>
          <w:sz w:val="25"/>
          <w:szCs w:val="25"/>
        </w:rPr>
        <w:tab/>
      </w:r>
      <w:r w:rsidRPr="00BB7E01">
        <w:rPr>
          <w:rFonts w:ascii="Arial" w:hAnsi="Arial" w:cs="Arial"/>
          <w:b/>
          <w:color w:val="000000"/>
          <w:sz w:val="25"/>
          <w:szCs w:val="25"/>
        </w:rPr>
        <w:t>Identify the issue(s)</w:t>
      </w:r>
      <w:r w:rsidR="00BB7E01" w:rsidRPr="00BB7E01">
        <w:rPr>
          <w:rFonts w:ascii="Arial" w:hAnsi="Arial" w:cs="Arial"/>
          <w:b/>
          <w:color w:val="000000"/>
          <w:sz w:val="25"/>
          <w:szCs w:val="25"/>
        </w:rPr>
        <w:t>,</w:t>
      </w:r>
      <w:r w:rsidRPr="00BB7E01">
        <w:rPr>
          <w:rFonts w:ascii="Arial" w:hAnsi="Arial" w:cs="Arial"/>
          <w:b/>
          <w:color w:val="000000"/>
          <w:sz w:val="25"/>
          <w:szCs w:val="25"/>
        </w:rPr>
        <w:t xml:space="preserve"> </w:t>
      </w:r>
      <w:r w:rsidR="00BB7E01" w:rsidRPr="00BB7E01">
        <w:rPr>
          <w:rFonts w:ascii="Arial" w:hAnsi="Arial" w:cs="Arial"/>
          <w:b/>
          <w:color w:val="000000"/>
          <w:sz w:val="25"/>
          <w:szCs w:val="25"/>
        </w:rPr>
        <w:t xml:space="preserve">question(s) </w:t>
      </w:r>
      <w:r w:rsidRPr="00BB7E01">
        <w:rPr>
          <w:rFonts w:ascii="Arial" w:hAnsi="Arial" w:cs="Arial"/>
          <w:b/>
          <w:color w:val="000000"/>
          <w:sz w:val="25"/>
          <w:szCs w:val="25"/>
        </w:rPr>
        <w:t>involved in the ca</w:t>
      </w:r>
      <w:r w:rsidR="00BB7E01" w:rsidRPr="00BB7E01">
        <w:rPr>
          <w:rFonts w:ascii="Arial" w:hAnsi="Arial" w:cs="Arial"/>
          <w:b/>
          <w:color w:val="000000"/>
          <w:sz w:val="25"/>
          <w:szCs w:val="25"/>
        </w:rPr>
        <w:t>se:</w:t>
      </w:r>
      <w:r w:rsidRPr="00BB7E01">
        <w:rPr>
          <w:rFonts w:ascii="Arial" w:hAnsi="Arial" w:cs="Arial"/>
          <w:b/>
          <w:color w:val="000000"/>
          <w:sz w:val="25"/>
          <w:szCs w:val="25"/>
        </w:rPr>
        <w:t xml:space="preserve">  </w:t>
      </w:r>
      <w:r w:rsidR="00BB7E01" w:rsidRPr="00BB7E01">
        <w:rPr>
          <w:rFonts w:ascii="Arial" w:hAnsi="Arial" w:cs="Arial"/>
          <w:b/>
          <w:color w:val="000000"/>
          <w:sz w:val="25"/>
          <w:szCs w:val="25"/>
        </w:rPr>
        <w:t>Phrase this in the form of the question posed to the court:</w:t>
      </w:r>
    </w:p>
    <w:p w14:paraId="5F71AA23" w14:textId="2F17EEA6" w:rsidR="004C4B72" w:rsidRPr="004C4B72" w:rsidRDefault="004C4B72" w:rsidP="004C4B72">
      <w:pPr>
        <w:numPr>
          <w:ilvl w:val="0"/>
          <w:numId w:val="2"/>
        </w:numPr>
        <w:spacing w:before="100" w:beforeAutospacing="1" w:after="100" w:afterAutospacing="1"/>
        <w:rPr>
          <w:rFonts w:ascii="Arial" w:hAnsi="Arial" w:cs="Arial"/>
          <w:color w:val="000033"/>
          <w:sz w:val="25"/>
          <w:szCs w:val="25"/>
        </w:rPr>
      </w:pPr>
      <w:r w:rsidRPr="004C4B72">
        <w:rPr>
          <w:rFonts w:ascii="Arial" w:hAnsi="Arial" w:cs="Arial"/>
          <w:color w:val="000000"/>
          <w:sz w:val="25"/>
          <w:szCs w:val="25"/>
        </w:rPr>
        <w:t>Who was the actor(s)?</w:t>
      </w:r>
      <w:r w:rsidRPr="004C4B72">
        <w:rPr>
          <w:rFonts w:ascii="Arial" w:hAnsi="Arial" w:cs="Arial"/>
          <w:color w:val="000033"/>
          <w:sz w:val="25"/>
          <w:szCs w:val="25"/>
        </w:rPr>
        <w:t xml:space="preserve"> </w:t>
      </w:r>
    </w:p>
    <w:p w14:paraId="52EDF546" w14:textId="5A9206B3" w:rsidR="004C4B72" w:rsidRDefault="004C4B72" w:rsidP="004C4B72">
      <w:pPr>
        <w:numPr>
          <w:ilvl w:val="0"/>
          <w:numId w:val="2"/>
        </w:numPr>
        <w:spacing w:before="100" w:beforeAutospacing="1" w:after="100" w:afterAutospacing="1"/>
        <w:rPr>
          <w:rFonts w:ascii="Arial" w:hAnsi="Arial" w:cs="Arial"/>
          <w:color w:val="000033"/>
          <w:sz w:val="25"/>
          <w:szCs w:val="25"/>
        </w:rPr>
      </w:pPr>
      <w:r w:rsidRPr="004C4B72">
        <w:rPr>
          <w:rFonts w:ascii="Arial" w:hAnsi="Arial" w:cs="Arial"/>
          <w:color w:val="000000"/>
          <w:sz w:val="25"/>
          <w:szCs w:val="25"/>
        </w:rPr>
        <w:t xml:space="preserve">Who </w:t>
      </w:r>
      <w:proofErr w:type="gramStart"/>
      <w:r w:rsidRPr="004C4B72">
        <w:rPr>
          <w:rFonts w:ascii="Arial" w:hAnsi="Arial" w:cs="Arial"/>
          <w:color w:val="000000"/>
          <w:sz w:val="25"/>
          <w:szCs w:val="25"/>
        </w:rPr>
        <w:t>was affected</w:t>
      </w:r>
      <w:proofErr w:type="gramEnd"/>
      <w:r w:rsidRPr="004C4B72">
        <w:rPr>
          <w:rFonts w:ascii="Arial" w:hAnsi="Arial" w:cs="Arial"/>
          <w:color w:val="000000"/>
          <w:sz w:val="25"/>
          <w:szCs w:val="25"/>
        </w:rPr>
        <w:t xml:space="preserve"> by the action(s)?</w:t>
      </w:r>
      <w:r w:rsidRPr="004C4B72">
        <w:rPr>
          <w:rFonts w:ascii="Arial" w:hAnsi="Arial" w:cs="Arial"/>
          <w:color w:val="000033"/>
          <w:sz w:val="25"/>
          <w:szCs w:val="25"/>
        </w:rPr>
        <w:t xml:space="preserve"> </w:t>
      </w:r>
    </w:p>
    <w:p w14:paraId="6423B884" w14:textId="77777777" w:rsidR="00BB7E01" w:rsidRPr="004C4B72" w:rsidRDefault="00BB7E01" w:rsidP="00BB7E01">
      <w:pPr>
        <w:numPr>
          <w:ilvl w:val="0"/>
          <w:numId w:val="2"/>
        </w:numPr>
        <w:spacing w:before="100" w:beforeAutospacing="1" w:after="100" w:afterAutospacing="1"/>
        <w:rPr>
          <w:rFonts w:ascii="Arial" w:hAnsi="Arial" w:cs="Arial"/>
          <w:color w:val="000033"/>
          <w:sz w:val="25"/>
          <w:szCs w:val="25"/>
        </w:rPr>
      </w:pPr>
      <w:r w:rsidRPr="004C4B72">
        <w:rPr>
          <w:rFonts w:ascii="Arial" w:hAnsi="Arial" w:cs="Arial"/>
          <w:color w:val="000000"/>
          <w:sz w:val="25"/>
          <w:szCs w:val="25"/>
        </w:rPr>
        <w:t>What is the specific part of the Constitution involved?</w:t>
      </w:r>
      <w:r w:rsidRPr="004C4B72">
        <w:rPr>
          <w:rFonts w:ascii="Arial" w:hAnsi="Arial" w:cs="Arial"/>
          <w:color w:val="000033"/>
          <w:sz w:val="25"/>
          <w:szCs w:val="25"/>
        </w:rPr>
        <w:t xml:space="preserve"> </w:t>
      </w:r>
    </w:p>
    <w:p w14:paraId="0DE74DC8" w14:textId="442B262E" w:rsidR="004C4B72" w:rsidRPr="004C4B72" w:rsidRDefault="004C4B72" w:rsidP="004C4B72">
      <w:pPr>
        <w:numPr>
          <w:ilvl w:val="0"/>
          <w:numId w:val="2"/>
        </w:numPr>
        <w:spacing w:before="100" w:beforeAutospacing="1" w:after="100" w:afterAutospacing="1"/>
        <w:rPr>
          <w:rFonts w:ascii="Arial" w:hAnsi="Arial" w:cs="Arial"/>
          <w:color w:val="000033"/>
          <w:sz w:val="25"/>
          <w:szCs w:val="25"/>
        </w:rPr>
      </w:pPr>
      <w:r w:rsidRPr="004C4B72">
        <w:rPr>
          <w:rFonts w:ascii="Arial" w:hAnsi="Arial" w:cs="Arial"/>
          <w:color w:val="000000"/>
          <w:sz w:val="25"/>
          <w:szCs w:val="25"/>
        </w:rPr>
        <w:t>What caused the controversy?</w:t>
      </w:r>
      <w:r w:rsidRPr="004C4B72">
        <w:rPr>
          <w:rFonts w:ascii="Arial" w:hAnsi="Arial" w:cs="Arial"/>
          <w:color w:val="000033"/>
          <w:sz w:val="25"/>
          <w:szCs w:val="25"/>
        </w:rPr>
        <w:t xml:space="preserve"> </w:t>
      </w:r>
    </w:p>
    <w:p w14:paraId="7D9FB2D7" w14:textId="77777777" w:rsidR="004C4B72" w:rsidRPr="00E53D13" w:rsidRDefault="004C4B72" w:rsidP="004C4B72">
      <w:pPr>
        <w:pStyle w:val="NormalWeb"/>
        <w:ind w:left="360"/>
        <w:rPr>
          <w:rFonts w:ascii="Arial" w:hAnsi="Arial" w:cs="Arial"/>
          <w:i/>
          <w:color w:val="000000"/>
          <w:sz w:val="20"/>
          <w:szCs w:val="20"/>
        </w:rPr>
      </w:pPr>
      <w:r w:rsidRPr="00BB7E01">
        <w:rPr>
          <w:rFonts w:ascii="Arial" w:hAnsi="Arial" w:cs="Arial"/>
          <w:b/>
          <w:i/>
          <w:color w:val="000000"/>
          <w:sz w:val="20"/>
          <w:szCs w:val="20"/>
        </w:rPr>
        <w:t>Example:</w:t>
      </w:r>
      <w:r w:rsidRPr="00E53D13">
        <w:rPr>
          <w:rFonts w:ascii="Arial" w:hAnsi="Arial" w:cs="Arial"/>
          <w:i/>
          <w:color w:val="000000"/>
          <w:sz w:val="20"/>
          <w:szCs w:val="20"/>
        </w:rPr>
        <w:t xml:space="preserve"> Did the Des Moines Public School district (the actor) violate the Tinkers’ (affected by the action) First Amendment right to freedom of expression (part of the Bill of Rights) by not allowing them to wear black armbands at school to silently protest the Vietnam War (cause of the controversy)?</w:t>
      </w:r>
    </w:p>
    <w:p w14:paraId="729CE35B" w14:textId="77777777" w:rsidR="004C4B72" w:rsidRDefault="004C4B72" w:rsidP="004C4B72">
      <w:pPr>
        <w:pStyle w:val="NormalWeb"/>
        <w:ind w:left="360"/>
        <w:rPr>
          <w:rFonts w:ascii="Arial" w:hAnsi="Arial" w:cs="Arial"/>
          <w:color w:val="000000"/>
          <w:sz w:val="25"/>
          <w:szCs w:val="25"/>
        </w:rPr>
      </w:pPr>
      <w:r>
        <w:rPr>
          <w:rFonts w:ascii="Arial" w:hAnsi="Arial" w:cs="Arial"/>
          <w:color w:val="000000"/>
          <w:sz w:val="25"/>
          <w:szCs w:val="25"/>
        </w:rPr>
        <w:t>________________________________________________________________</w:t>
      </w:r>
    </w:p>
    <w:p w14:paraId="07CB00A4" w14:textId="77777777" w:rsidR="004C4B72" w:rsidRDefault="004C4B72" w:rsidP="004C4B72">
      <w:pPr>
        <w:pStyle w:val="NormalWeb"/>
        <w:ind w:left="360"/>
        <w:rPr>
          <w:rFonts w:ascii="Arial" w:hAnsi="Arial" w:cs="Arial"/>
          <w:color w:val="000000"/>
          <w:sz w:val="25"/>
          <w:szCs w:val="25"/>
        </w:rPr>
      </w:pPr>
      <w:r>
        <w:rPr>
          <w:rFonts w:ascii="Arial" w:hAnsi="Arial" w:cs="Arial"/>
          <w:color w:val="000000"/>
          <w:sz w:val="25"/>
          <w:szCs w:val="25"/>
        </w:rPr>
        <w:t>________________________________________________________________</w:t>
      </w:r>
    </w:p>
    <w:p w14:paraId="1A8A17B9" w14:textId="669CCF0F" w:rsidR="00BB7E01" w:rsidRDefault="004C4B72" w:rsidP="00A927DF">
      <w:pPr>
        <w:pStyle w:val="NormalWeb"/>
        <w:ind w:left="360"/>
        <w:rPr>
          <w:rFonts w:ascii="Arial" w:hAnsi="Arial" w:cs="Arial"/>
          <w:color w:val="000000"/>
          <w:sz w:val="25"/>
          <w:szCs w:val="25"/>
        </w:rPr>
      </w:pPr>
      <w:r>
        <w:rPr>
          <w:rFonts w:ascii="Arial" w:hAnsi="Arial" w:cs="Arial"/>
          <w:color w:val="000000"/>
          <w:sz w:val="25"/>
          <w:szCs w:val="25"/>
        </w:rPr>
        <w:t>______________________________________________________________</w:t>
      </w:r>
      <w:r w:rsidR="00E53D13">
        <w:rPr>
          <w:rFonts w:ascii="Arial" w:hAnsi="Arial" w:cs="Arial"/>
          <w:color w:val="000000"/>
          <w:sz w:val="25"/>
          <w:szCs w:val="25"/>
        </w:rPr>
        <w:t>__</w:t>
      </w:r>
    </w:p>
    <w:p w14:paraId="01EA2316" w14:textId="54AA0DC1" w:rsidR="00E53D13" w:rsidRDefault="00BB7E01" w:rsidP="00A927DF">
      <w:pPr>
        <w:pStyle w:val="NormalWeb"/>
        <w:ind w:left="360"/>
        <w:rPr>
          <w:rFonts w:ascii="Arial" w:hAnsi="Arial" w:cs="Arial"/>
          <w:color w:val="000000"/>
          <w:sz w:val="25"/>
          <w:szCs w:val="25"/>
        </w:rPr>
      </w:pPr>
      <w:r>
        <w:rPr>
          <w:rFonts w:ascii="Arial" w:hAnsi="Arial" w:cs="Arial"/>
          <w:color w:val="000000"/>
          <w:sz w:val="25"/>
          <w:szCs w:val="25"/>
        </w:rPr>
        <w:t>________________________________________________________________</w:t>
      </w:r>
    </w:p>
    <w:p w14:paraId="04BA47E0" w14:textId="77777777" w:rsidR="008B0A77" w:rsidRDefault="008B0A77" w:rsidP="008B0A77">
      <w:pPr>
        <w:pStyle w:val="NormalWeb"/>
        <w:ind w:left="360"/>
        <w:rPr>
          <w:rFonts w:ascii="Arial" w:hAnsi="Arial" w:cs="Arial"/>
          <w:color w:val="000000"/>
          <w:sz w:val="25"/>
          <w:szCs w:val="25"/>
        </w:rPr>
      </w:pPr>
      <w:r>
        <w:rPr>
          <w:rFonts w:ascii="Arial" w:hAnsi="Arial" w:cs="Arial"/>
          <w:color w:val="000000"/>
          <w:sz w:val="25"/>
          <w:szCs w:val="25"/>
        </w:rPr>
        <w:t>________________________________________________________________</w:t>
      </w:r>
    </w:p>
    <w:p w14:paraId="79641B03" w14:textId="77777777" w:rsidR="008B0A77" w:rsidRDefault="008B0A77" w:rsidP="008B0A77">
      <w:pPr>
        <w:pStyle w:val="NormalWeb"/>
        <w:ind w:left="360"/>
        <w:rPr>
          <w:rFonts w:ascii="Arial" w:hAnsi="Arial" w:cs="Arial"/>
          <w:color w:val="000000"/>
          <w:sz w:val="25"/>
          <w:szCs w:val="25"/>
        </w:rPr>
      </w:pPr>
      <w:r>
        <w:rPr>
          <w:rFonts w:ascii="Arial" w:hAnsi="Arial" w:cs="Arial"/>
          <w:color w:val="000000"/>
          <w:sz w:val="25"/>
          <w:szCs w:val="25"/>
        </w:rPr>
        <w:t>________________________________________________________________</w:t>
      </w:r>
    </w:p>
    <w:p w14:paraId="106D3C9A" w14:textId="77777777" w:rsidR="008B0A77" w:rsidRDefault="008B0A77" w:rsidP="008B0A77">
      <w:pPr>
        <w:pStyle w:val="NormalWeb"/>
        <w:ind w:left="360"/>
        <w:rPr>
          <w:rFonts w:ascii="Arial" w:hAnsi="Arial" w:cs="Arial"/>
          <w:color w:val="000000"/>
          <w:sz w:val="25"/>
          <w:szCs w:val="25"/>
        </w:rPr>
      </w:pPr>
      <w:r>
        <w:rPr>
          <w:rFonts w:ascii="Arial" w:hAnsi="Arial" w:cs="Arial"/>
          <w:color w:val="000000"/>
          <w:sz w:val="25"/>
          <w:szCs w:val="25"/>
        </w:rPr>
        <w:t>________________________________________________________________</w:t>
      </w:r>
    </w:p>
    <w:p w14:paraId="49BA92D2" w14:textId="77777777" w:rsidR="008B0A77" w:rsidRDefault="008B0A77" w:rsidP="008B0A77">
      <w:pPr>
        <w:pStyle w:val="NormalWeb"/>
        <w:ind w:left="360"/>
        <w:rPr>
          <w:rFonts w:ascii="Arial" w:hAnsi="Arial" w:cs="Arial"/>
          <w:color w:val="000000"/>
          <w:sz w:val="25"/>
          <w:szCs w:val="25"/>
        </w:rPr>
      </w:pPr>
      <w:r>
        <w:rPr>
          <w:rFonts w:ascii="Arial" w:hAnsi="Arial" w:cs="Arial"/>
          <w:color w:val="000000"/>
          <w:sz w:val="25"/>
          <w:szCs w:val="25"/>
        </w:rPr>
        <w:t>________________________________________________________________</w:t>
      </w:r>
    </w:p>
    <w:p w14:paraId="4E96EE27" w14:textId="77777777" w:rsidR="00BB7E01" w:rsidRPr="00DD797D" w:rsidRDefault="00DD797D" w:rsidP="00DD797D">
      <w:pPr>
        <w:pStyle w:val="ListParagraph"/>
        <w:numPr>
          <w:ilvl w:val="1"/>
          <w:numId w:val="1"/>
        </w:numPr>
        <w:textAlignment w:val="baseline"/>
        <w:rPr>
          <w:rFonts w:ascii="Arial" w:eastAsia="Times New Roman" w:hAnsi="Arial" w:cs="Arial"/>
          <w:color w:val="000000"/>
          <w:sz w:val="24"/>
          <w:szCs w:val="24"/>
        </w:rPr>
      </w:pPr>
      <w:r w:rsidRPr="00DD797D">
        <w:rPr>
          <w:rFonts w:ascii="Arial" w:eastAsia="Times New Roman" w:hAnsi="Arial" w:cs="Arial"/>
          <w:b/>
          <w:color w:val="000000"/>
          <w:sz w:val="24"/>
          <w:szCs w:val="24"/>
        </w:rPr>
        <w:t>Arguments for the Petitioner &amp; Respondent:</w:t>
      </w:r>
    </w:p>
    <w:p w14:paraId="02337E73" w14:textId="77777777" w:rsidR="00DD797D" w:rsidRPr="00DD797D" w:rsidRDefault="00DD797D" w:rsidP="00DD797D">
      <w:pPr>
        <w:pStyle w:val="ListParagraph"/>
        <w:textAlignment w:val="baseline"/>
        <w:rPr>
          <w:rFonts w:ascii="Arial" w:eastAsia="Times New Roman" w:hAnsi="Arial" w:cs="Arial"/>
          <w:color w:val="000000"/>
          <w:sz w:val="24"/>
          <w:szCs w:val="24"/>
        </w:rPr>
      </w:pPr>
    </w:p>
    <w:p w14:paraId="6C71DB46" w14:textId="0C86A213" w:rsidR="00BB7E01" w:rsidRDefault="00BB7E01" w:rsidP="00BB7E01">
      <w:pPr>
        <w:pStyle w:val="ListParagraph"/>
        <w:numPr>
          <w:ilvl w:val="0"/>
          <w:numId w:val="6"/>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What does each side (party) want?</w:t>
      </w:r>
    </w:p>
    <w:p w14:paraId="24047166" w14:textId="35857507" w:rsidR="00DD797D" w:rsidRDefault="00DD797D" w:rsidP="00DD797D">
      <w:pPr>
        <w:textAlignment w:val="baseline"/>
        <w:rPr>
          <w:rFonts w:ascii="Arial" w:eastAsia="Times New Roman" w:hAnsi="Arial" w:cs="Arial"/>
          <w:color w:val="000000"/>
        </w:rPr>
      </w:pPr>
    </w:p>
    <w:p w14:paraId="5BE76C07" w14:textId="58282441" w:rsidR="00DD797D" w:rsidRDefault="00DD797D" w:rsidP="00DD797D">
      <w:pPr>
        <w:textAlignment w:val="baseline"/>
        <w:rPr>
          <w:rFonts w:ascii="Arial" w:eastAsia="Times New Roman" w:hAnsi="Arial" w:cs="Arial"/>
          <w:color w:val="000000"/>
        </w:rPr>
      </w:pPr>
    </w:p>
    <w:p w14:paraId="1703B80B" w14:textId="204CED9D" w:rsidR="00DD797D" w:rsidRDefault="00DD797D" w:rsidP="00DD797D">
      <w:pPr>
        <w:textAlignment w:val="baseline"/>
        <w:rPr>
          <w:rFonts w:ascii="Arial" w:eastAsia="Times New Roman" w:hAnsi="Arial" w:cs="Arial"/>
          <w:color w:val="000000"/>
        </w:rPr>
      </w:pPr>
    </w:p>
    <w:p w14:paraId="42445409" w14:textId="5258B95B" w:rsidR="00DB6EA5" w:rsidRDefault="00DB6EA5" w:rsidP="00DD797D">
      <w:pPr>
        <w:textAlignment w:val="baseline"/>
        <w:rPr>
          <w:rFonts w:ascii="Arial" w:eastAsia="Times New Roman" w:hAnsi="Arial" w:cs="Arial"/>
          <w:color w:val="000000"/>
        </w:rPr>
      </w:pPr>
    </w:p>
    <w:p w14:paraId="30CBBAF7" w14:textId="12D06695" w:rsidR="00DB6EA5" w:rsidRDefault="00DB6EA5" w:rsidP="00DD797D">
      <w:pPr>
        <w:textAlignment w:val="baseline"/>
        <w:rPr>
          <w:rFonts w:ascii="Arial" w:eastAsia="Times New Roman" w:hAnsi="Arial" w:cs="Arial"/>
          <w:color w:val="000000"/>
        </w:rPr>
      </w:pPr>
    </w:p>
    <w:p w14:paraId="5FFC153A" w14:textId="77777777" w:rsidR="00DB6EA5" w:rsidRDefault="00DB6EA5" w:rsidP="00DD797D">
      <w:pPr>
        <w:textAlignment w:val="baseline"/>
        <w:rPr>
          <w:rFonts w:ascii="Arial" w:eastAsia="Times New Roman" w:hAnsi="Arial" w:cs="Arial"/>
          <w:color w:val="000000"/>
        </w:rPr>
      </w:pPr>
    </w:p>
    <w:p w14:paraId="2B0C4C96" w14:textId="159F68F2" w:rsidR="00DD797D" w:rsidRDefault="00DD797D" w:rsidP="00DD797D">
      <w:pPr>
        <w:textAlignment w:val="baseline"/>
        <w:rPr>
          <w:rFonts w:ascii="Arial" w:eastAsia="Times New Roman" w:hAnsi="Arial" w:cs="Arial"/>
          <w:color w:val="000000"/>
        </w:rPr>
      </w:pPr>
    </w:p>
    <w:p w14:paraId="1F89B98C" w14:textId="019FFB17" w:rsidR="008B0A77" w:rsidRDefault="008B0A77" w:rsidP="00DD797D">
      <w:pPr>
        <w:textAlignment w:val="baseline"/>
        <w:rPr>
          <w:rFonts w:ascii="Arial" w:eastAsia="Times New Roman" w:hAnsi="Arial" w:cs="Arial"/>
          <w:color w:val="000000"/>
        </w:rPr>
      </w:pPr>
    </w:p>
    <w:p w14:paraId="66F6030A" w14:textId="2FAF5DE6" w:rsidR="00BB7E01" w:rsidRDefault="00BB7E01" w:rsidP="00BB7E01">
      <w:pPr>
        <w:pStyle w:val="ListParagraph"/>
        <w:numPr>
          <w:ilvl w:val="0"/>
          <w:numId w:val="6"/>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 xml:space="preserve">What are the </w:t>
      </w:r>
      <w:r w:rsidR="00DD797D">
        <w:rPr>
          <w:rFonts w:ascii="Arial" w:eastAsia="Times New Roman" w:hAnsi="Arial" w:cs="Arial"/>
          <w:color w:val="000000"/>
          <w:sz w:val="24"/>
          <w:szCs w:val="24"/>
        </w:rPr>
        <w:t xml:space="preserve">major </w:t>
      </w:r>
      <w:r w:rsidRPr="006D2358">
        <w:rPr>
          <w:rFonts w:ascii="Arial" w:eastAsia="Times New Roman" w:hAnsi="Arial" w:cs="Arial"/>
          <w:color w:val="000000"/>
          <w:sz w:val="24"/>
          <w:szCs w:val="24"/>
        </w:rPr>
        <w:t>arguments in favor of and against each side?</w:t>
      </w:r>
    </w:p>
    <w:p w14:paraId="75B22029" w14:textId="1E014F60" w:rsidR="00DD797D" w:rsidRDefault="00DD797D" w:rsidP="00DD797D">
      <w:pPr>
        <w:textAlignment w:val="baseline"/>
        <w:rPr>
          <w:rFonts w:ascii="Arial" w:eastAsia="Times New Roman" w:hAnsi="Arial" w:cs="Arial"/>
          <w:color w:val="000000"/>
        </w:rPr>
      </w:pPr>
    </w:p>
    <w:p w14:paraId="334EC8C1" w14:textId="70785466" w:rsidR="00DD797D" w:rsidRDefault="00DD797D" w:rsidP="00DD797D">
      <w:pPr>
        <w:textAlignment w:val="baseline"/>
        <w:rPr>
          <w:rFonts w:ascii="Arial" w:eastAsia="Times New Roman" w:hAnsi="Arial" w:cs="Arial"/>
          <w:color w:val="000000"/>
        </w:rPr>
      </w:pPr>
    </w:p>
    <w:p w14:paraId="534AC769" w14:textId="76D0F8CF" w:rsidR="00DD797D" w:rsidRDefault="00DD797D" w:rsidP="00DD797D">
      <w:pPr>
        <w:textAlignment w:val="baseline"/>
        <w:rPr>
          <w:rFonts w:ascii="Arial" w:eastAsia="Times New Roman" w:hAnsi="Arial" w:cs="Arial"/>
          <w:color w:val="000000"/>
        </w:rPr>
      </w:pPr>
    </w:p>
    <w:p w14:paraId="49E60C18" w14:textId="196AC7F7" w:rsidR="00DD797D" w:rsidRDefault="00DD797D" w:rsidP="00DD797D">
      <w:pPr>
        <w:textAlignment w:val="baseline"/>
        <w:rPr>
          <w:rFonts w:ascii="Arial" w:eastAsia="Times New Roman" w:hAnsi="Arial" w:cs="Arial"/>
          <w:color w:val="000000"/>
        </w:rPr>
      </w:pPr>
    </w:p>
    <w:p w14:paraId="30862101" w14:textId="24ACE7C6" w:rsidR="00DD797D" w:rsidRDefault="00DD797D" w:rsidP="00DD797D">
      <w:pPr>
        <w:textAlignment w:val="baseline"/>
        <w:rPr>
          <w:rFonts w:ascii="Arial" w:eastAsia="Times New Roman" w:hAnsi="Arial" w:cs="Arial"/>
          <w:color w:val="000000"/>
        </w:rPr>
      </w:pPr>
    </w:p>
    <w:p w14:paraId="06DF8528" w14:textId="0FC527F4" w:rsidR="00BB7E01" w:rsidRDefault="00BB7E01" w:rsidP="00BB7E01">
      <w:pPr>
        <w:pStyle w:val="ListParagraph"/>
        <w:numPr>
          <w:ilvl w:val="0"/>
          <w:numId w:val="6"/>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lastRenderedPageBreak/>
        <w:t>Which arguments are the most persuasive?  Why?</w:t>
      </w:r>
    </w:p>
    <w:p w14:paraId="199A671A" w14:textId="24F9DE0B" w:rsidR="00DD797D" w:rsidRDefault="00DD797D" w:rsidP="00DD797D">
      <w:pPr>
        <w:textAlignment w:val="baseline"/>
        <w:rPr>
          <w:rFonts w:ascii="Arial" w:eastAsia="Times New Roman" w:hAnsi="Arial" w:cs="Arial"/>
          <w:color w:val="000000"/>
        </w:rPr>
      </w:pPr>
    </w:p>
    <w:p w14:paraId="20C80000" w14:textId="33B4B5BA" w:rsidR="008B0A77" w:rsidRDefault="008B0A77" w:rsidP="00DD797D">
      <w:pPr>
        <w:textAlignment w:val="baseline"/>
        <w:rPr>
          <w:rFonts w:ascii="Arial" w:eastAsia="Times New Roman" w:hAnsi="Arial" w:cs="Arial"/>
          <w:color w:val="000000"/>
        </w:rPr>
      </w:pPr>
    </w:p>
    <w:p w14:paraId="36AC5D1D" w14:textId="0D7CF263" w:rsidR="008B0A77" w:rsidRDefault="008B0A77" w:rsidP="00DD797D">
      <w:pPr>
        <w:textAlignment w:val="baseline"/>
        <w:rPr>
          <w:rFonts w:ascii="Arial" w:eastAsia="Times New Roman" w:hAnsi="Arial" w:cs="Arial"/>
          <w:color w:val="000000"/>
        </w:rPr>
      </w:pPr>
    </w:p>
    <w:p w14:paraId="0D6B7312" w14:textId="6E2A285E" w:rsidR="008B0A77" w:rsidRDefault="008B0A77" w:rsidP="00DD797D">
      <w:pPr>
        <w:textAlignment w:val="baseline"/>
        <w:rPr>
          <w:rFonts w:ascii="Arial" w:eastAsia="Times New Roman" w:hAnsi="Arial" w:cs="Arial"/>
          <w:color w:val="000000"/>
        </w:rPr>
      </w:pPr>
    </w:p>
    <w:p w14:paraId="625B8C24" w14:textId="6D1C33CA" w:rsidR="008B0A77" w:rsidRDefault="008B0A77" w:rsidP="00DD797D">
      <w:pPr>
        <w:textAlignment w:val="baseline"/>
        <w:rPr>
          <w:rFonts w:ascii="Arial" w:eastAsia="Times New Roman" w:hAnsi="Arial" w:cs="Arial"/>
          <w:color w:val="000000"/>
        </w:rPr>
      </w:pPr>
    </w:p>
    <w:p w14:paraId="6DFBD01B" w14:textId="706B823C" w:rsidR="008B0A77" w:rsidRDefault="008B0A77" w:rsidP="00DD797D">
      <w:pPr>
        <w:textAlignment w:val="baseline"/>
        <w:rPr>
          <w:rFonts w:ascii="Arial" w:eastAsia="Times New Roman" w:hAnsi="Arial" w:cs="Arial"/>
          <w:color w:val="000000"/>
        </w:rPr>
      </w:pPr>
    </w:p>
    <w:p w14:paraId="67701D53" w14:textId="5321D7C9" w:rsidR="008B0A77" w:rsidRDefault="008B0A77" w:rsidP="00DD797D">
      <w:pPr>
        <w:textAlignment w:val="baseline"/>
        <w:rPr>
          <w:rFonts w:ascii="Arial" w:eastAsia="Times New Roman" w:hAnsi="Arial" w:cs="Arial"/>
          <w:color w:val="000000"/>
        </w:rPr>
      </w:pPr>
    </w:p>
    <w:p w14:paraId="546023AB" w14:textId="0745354F" w:rsidR="008B0A77" w:rsidRDefault="008B0A77" w:rsidP="00DD797D">
      <w:pPr>
        <w:textAlignment w:val="baseline"/>
        <w:rPr>
          <w:rFonts w:ascii="Arial" w:eastAsia="Times New Roman" w:hAnsi="Arial" w:cs="Arial"/>
          <w:color w:val="000000"/>
        </w:rPr>
      </w:pPr>
    </w:p>
    <w:p w14:paraId="051AD78B" w14:textId="71CB99AE" w:rsidR="008B0A77" w:rsidRDefault="008B0A77" w:rsidP="00DD797D">
      <w:pPr>
        <w:textAlignment w:val="baseline"/>
        <w:rPr>
          <w:rFonts w:ascii="Arial" w:eastAsia="Times New Roman" w:hAnsi="Arial" w:cs="Arial"/>
          <w:color w:val="000000"/>
        </w:rPr>
      </w:pPr>
    </w:p>
    <w:p w14:paraId="2AD38C2B" w14:textId="77777777" w:rsidR="008B0A77" w:rsidRDefault="008B0A77" w:rsidP="00DD797D">
      <w:pPr>
        <w:textAlignment w:val="baseline"/>
        <w:rPr>
          <w:rFonts w:ascii="Arial" w:eastAsia="Times New Roman" w:hAnsi="Arial" w:cs="Arial"/>
          <w:color w:val="000000"/>
        </w:rPr>
      </w:pPr>
    </w:p>
    <w:p w14:paraId="19584619" w14:textId="6A85E9EC" w:rsidR="00DD797D" w:rsidRDefault="00DD797D" w:rsidP="00DD797D">
      <w:pPr>
        <w:textAlignment w:val="baseline"/>
        <w:rPr>
          <w:rFonts w:ascii="Arial" w:eastAsia="Times New Roman" w:hAnsi="Arial" w:cs="Arial"/>
          <w:color w:val="000000"/>
        </w:rPr>
      </w:pPr>
    </w:p>
    <w:p w14:paraId="4803FFEF" w14:textId="15066E8C" w:rsidR="00BB7E01" w:rsidRDefault="00BB7E01" w:rsidP="00BB7E01">
      <w:pPr>
        <w:pStyle w:val="ListParagraph"/>
        <w:numPr>
          <w:ilvl w:val="0"/>
          <w:numId w:val="6"/>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What are the legal precedents and how do they influence this case?  (A precedent is a previously decided case recognized as the authority for future cases on that issue.  Using precedents allows for the development of stronger arguments.)</w:t>
      </w:r>
    </w:p>
    <w:p w14:paraId="3DBC3702" w14:textId="1E3CF0B8" w:rsidR="00DD797D" w:rsidRDefault="00DD797D" w:rsidP="00DD797D">
      <w:pPr>
        <w:textAlignment w:val="baseline"/>
        <w:rPr>
          <w:rFonts w:ascii="Arial" w:eastAsia="Times New Roman" w:hAnsi="Arial" w:cs="Arial"/>
          <w:color w:val="000000"/>
        </w:rPr>
      </w:pPr>
    </w:p>
    <w:p w14:paraId="22EB79C5" w14:textId="3EAB3383" w:rsidR="00DD797D" w:rsidRDefault="00DD797D" w:rsidP="00DD797D">
      <w:pPr>
        <w:textAlignment w:val="baseline"/>
        <w:rPr>
          <w:rFonts w:ascii="Arial" w:eastAsia="Times New Roman" w:hAnsi="Arial" w:cs="Arial"/>
          <w:color w:val="000000"/>
        </w:rPr>
      </w:pPr>
    </w:p>
    <w:p w14:paraId="48E4043A" w14:textId="6E830487" w:rsidR="00DD797D" w:rsidRDefault="00DD797D" w:rsidP="00DD797D">
      <w:pPr>
        <w:textAlignment w:val="baseline"/>
        <w:rPr>
          <w:rFonts w:ascii="Arial" w:eastAsia="Times New Roman" w:hAnsi="Arial" w:cs="Arial"/>
          <w:color w:val="000000"/>
        </w:rPr>
      </w:pPr>
    </w:p>
    <w:p w14:paraId="62D6E9A8" w14:textId="10B50D17" w:rsidR="00DD797D" w:rsidRDefault="00DD797D" w:rsidP="00DD797D">
      <w:pPr>
        <w:textAlignment w:val="baseline"/>
        <w:rPr>
          <w:rFonts w:ascii="Arial" w:eastAsia="Times New Roman" w:hAnsi="Arial" w:cs="Arial"/>
          <w:color w:val="000000"/>
        </w:rPr>
      </w:pPr>
    </w:p>
    <w:p w14:paraId="0CC3D911" w14:textId="77777777" w:rsidR="008B0A77" w:rsidRDefault="008B0A77" w:rsidP="00DD797D">
      <w:pPr>
        <w:textAlignment w:val="baseline"/>
        <w:rPr>
          <w:rFonts w:ascii="Arial" w:eastAsia="Times New Roman" w:hAnsi="Arial" w:cs="Arial"/>
          <w:color w:val="000000"/>
        </w:rPr>
      </w:pPr>
    </w:p>
    <w:p w14:paraId="3BA6B906" w14:textId="43B1DE26" w:rsidR="00DD797D" w:rsidRDefault="00DD797D" w:rsidP="00DD797D">
      <w:pPr>
        <w:textAlignment w:val="baseline"/>
        <w:rPr>
          <w:rFonts w:ascii="Arial" w:eastAsia="Times New Roman" w:hAnsi="Arial" w:cs="Arial"/>
          <w:color w:val="000000"/>
        </w:rPr>
      </w:pPr>
    </w:p>
    <w:p w14:paraId="19A4262F" w14:textId="77777777" w:rsidR="008B0A77" w:rsidRDefault="008B0A77" w:rsidP="00DD797D">
      <w:pPr>
        <w:textAlignment w:val="baseline"/>
        <w:rPr>
          <w:rFonts w:ascii="Arial" w:eastAsia="Times New Roman" w:hAnsi="Arial" w:cs="Arial"/>
          <w:color w:val="000000"/>
        </w:rPr>
      </w:pPr>
    </w:p>
    <w:p w14:paraId="6E2DC54B" w14:textId="6CF6CFA5" w:rsidR="00DD797D" w:rsidRDefault="00DD797D" w:rsidP="00DD797D">
      <w:pPr>
        <w:textAlignment w:val="baseline"/>
        <w:rPr>
          <w:rFonts w:ascii="Arial" w:eastAsia="Times New Roman" w:hAnsi="Arial" w:cs="Arial"/>
          <w:color w:val="000000"/>
        </w:rPr>
      </w:pPr>
    </w:p>
    <w:p w14:paraId="5388E174" w14:textId="453E0A5D" w:rsidR="00DD797D" w:rsidRDefault="00DD797D" w:rsidP="00DD797D">
      <w:pPr>
        <w:textAlignment w:val="baseline"/>
        <w:rPr>
          <w:rFonts w:ascii="Arial" w:eastAsia="Times New Roman" w:hAnsi="Arial" w:cs="Arial"/>
          <w:color w:val="000000"/>
        </w:rPr>
      </w:pPr>
    </w:p>
    <w:p w14:paraId="782068D9" w14:textId="77777777" w:rsidR="00DD797D" w:rsidRPr="00DD797D" w:rsidRDefault="00DD797D" w:rsidP="00DD797D">
      <w:pPr>
        <w:textAlignment w:val="baseline"/>
        <w:rPr>
          <w:rFonts w:ascii="Arial" w:eastAsia="Times New Roman" w:hAnsi="Arial" w:cs="Arial"/>
          <w:color w:val="000000"/>
        </w:rPr>
      </w:pPr>
    </w:p>
    <w:p w14:paraId="5C7E5AB3" w14:textId="0E634F96" w:rsidR="00BB7E01" w:rsidRDefault="00BB7E01" w:rsidP="00BB7E01">
      <w:pPr>
        <w:pStyle w:val="ListParagraph"/>
        <w:numPr>
          <w:ilvl w:val="0"/>
          <w:numId w:val="6"/>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What might be the consequences of each possible decision?  To each side?  To society?</w:t>
      </w:r>
    </w:p>
    <w:p w14:paraId="12F0DF9F" w14:textId="7211D176" w:rsidR="00DD797D" w:rsidRDefault="00DD797D" w:rsidP="00DD797D">
      <w:pPr>
        <w:textAlignment w:val="baseline"/>
        <w:rPr>
          <w:rFonts w:ascii="Arial" w:eastAsia="Times New Roman" w:hAnsi="Arial" w:cs="Arial"/>
          <w:color w:val="000000"/>
        </w:rPr>
      </w:pPr>
    </w:p>
    <w:p w14:paraId="309DA18A" w14:textId="2A4B06C6" w:rsidR="00DD797D" w:rsidRDefault="00DD797D" w:rsidP="00DD797D">
      <w:pPr>
        <w:textAlignment w:val="baseline"/>
        <w:rPr>
          <w:rFonts w:ascii="Arial" w:eastAsia="Times New Roman" w:hAnsi="Arial" w:cs="Arial"/>
          <w:color w:val="000000"/>
        </w:rPr>
      </w:pPr>
    </w:p>
    <w:p w14:paraId="5F98A2FC" w14:textId="7DB1968D" w:rsidR="00DD797D" w:rsidRDefault="00DD797D" w:rsidP="00DD797D">
      <w:pPr>
        <w:textAlignment w:val="baseline"/>
        <w:rPr>
          <w:rFonts w:ascii="Arial" w:eastAsia="Times New Roman" w:hAnsi="Arial" w:cs="Arial"/>
          <w:color w:val="000000"/>
        </w:rPr>
      </w:pPr>
    </w:p>
    <w:p w14:paraId="20E9ACD7" w14:textId="32CBBDA9" w:rsidR="00DD797D" w:rsidRDefault="00DD797D" w:rsidP="00DD797D">
      <w:pPr>
        <w:textAlignment w:val="baseline"/>
        <w:rPr>
          <w:rFonts w:ascii="Arial" w:eastAsia="Times New Roman" w:hAnsi="Arial" w:cs="Arial"/>
          <w:color w:val="000000"/>
        </w:rPr>
      </w:pPr>
    </w:p>
    <w:p w14:paraId="4D37DD34" w14:textId="506B0D02" w:rsidR="00DD797D" w:rsidRDefault="00DD797D" w:rsidP="00DD797D">
      <w:pPr>
        <w:textAlignment w:val="baseline"/>
        <w:rPr>
          <w:rFonts w:ascii="Arial" w:eastAsia="Times New Roman" w:hAnsi="Arial" w:cs="Arial"/>
          <w:color w:val="000000"/>
        </w:rPr>
      </w:pPr>
    </w:p>
    <w:p w14:paraId="35DEE988" w14:textId="77777777" w:rsidR="008B0A77" w:rsidRDefault="008B0A77" w:rsidP="00DD797D">
      <w:pPr>
        <w:textAlignment w:val="baseline"/>
        <w:rPr>
          <w:rFonts w:ascii="Arial" w:eastAsia="Times New Roman" w:hAnsi="Arial" w:cs="Arial"/>
          <w:color w:val="000000"/>
        </w:rPr>
      </w:pPr>
    </w:p>
    <w:p w14:paraId="4CF9E11F" w14:textId="293E2E9E" w:rsidR="00DB6EA5" w:rsidRDefault="00DB6EA5" w:rsidP="00DD797D">
      <w:pPr>
        <w:textAlignment w:val="baseline"/>
        <w:rPr>
          <w:rFonts w:ascii="Arial" w:eastAsia="Times New Roman" w:hAnsi="Arial" w:cs="Arial"/>
          <w:color w:val="000000"/>
        </w:rPr>
      </w:pPr>
    </w:p>
    <w:p w14:paraId="422E85D1" w14:textId="77777777" w:rsidR="00DD797D" w:rsidRDefault="00DD797D" w:rsidP="00DD797D">
      <w:pPr>
        <w:textAlignment w:val="baseline"/>
        <w:rPr>
          <w:rFonts w:ascii="Arial" w:eastAsia="Times New Roman" w:hAnsi="Arial" w:cs="Arial"/>
          <w:color w:val="000000"/>
        </w:rPr>
      </w:pPr>
    </w:p>
    <w:p w14:paraId="568AFCA0" w14:textId="2D0A68CF" w:rsidR="00DD797D" w:rsidRDefault="00DD797D" w:rsidP="00DD797D">
      <w:pPr>
        <w:textAlignment w:val="baseline"/>
        <w:rPr>
          <w:rFonts w:ascii="Arial" w:eastAsia="Times New Roman" w:hAnsi="Arial" w:cs="Arial"/>
          <w:color w:val="000000"/>
        </w:rPr>
      </w:pPr>
    </w:p>
    <w:p w14:paraId="03638925" w14:textId="77777777" w:rsidR="00DD797D" w:rsidRPr="00DD797D" w:rsidRDefault="00DD797D" w:rsidP="00DD797D">
      <w:pPr>
        <w:textAlignment w:val="baseline"/>
        <w:rPr>
          <w:rFonts w:ascii="Arial" w:eastAsia="Times New Roman" w:hAnsi="Arial" w:cs="Arial"/>
          <w:color w:val="000000"/>
        </w:rPr>
      </w:pPr>
    </w:p>
    <w:p w14:paraId="766A6DED" w14:textId="77777777" w:rsidR="00BB7E01" w:rsidRPr="006D2358" w:rsidRDefault="00BB7E01" w:rsidP="00BB7E01">
      <w:pPr>
        <w:pStyle w:val="ListParagraph"/>
        <w:numPr>
          <w:ilvl w:val="0"/>
          <w:numId w:val="6"/>
        </w:numPr>
        <w:spacing w:after="0" w:line="240" w:lineRule="auto"/>
        <w:textAlignment w:val="baseline"/>
        <w:rPr>
          <w:rFonts w:ascii="Arial" w:eastAsia="Times New Roman" w:hAnsi="Arial" w:cs="Arial"/>
          <w:color w:val="000000"/>
          <w:sz w:val="24"/>
          <w:szCs w:val="24"/>
        </w:rPr>
      </w:pPr>
      <w:r w:rsidRPr="006D2358">
        <w:rPr>
          <w:rFonts w:ascii="Arial" w:eastAsia="Times New Roman" w:hAnsi="Arial" w:cs="Arial"/>
          <w:color w:val="000000"/>
          <w:sz w:val="24"/>
          <w:szCs w:val="24"/>
        </w:rPr>
        <w:t>Are there any alternatives besides what each side is demanding?</w:t>
      </w:r>
    </w:p>
    <w:p w14:paraId="6C080253" w14:textId="1C910FE8" w:rsidR="00BB7E01" w:rsidRDefault="00BB7E01" w:rsidP="00BB7E01">
      <w:pPr>
        <w:textAlignment w:val="baseline"/>
        <w:rPr>
          <w:rFonts w:ascii="Arial" w:eastAsia="Times New Roman" w:hAnsi="Arial" w:cs="Arial"/>
          <w:b/>
          <w:color w:val="000000"/>
        </w:rPr>
      </w:pPr>
    </w:p>
    <w:p w14:paraId="041C0B5B" w14:textId="42EC4DE4" w:rsidR="00DD797D" w:rsidRDefault="00DD797D" w:rsidP="00BB7E01">
      <w:pPr>
        <w:textAlignment w:val="baseline"/>
        <w:rPr>
          <w:rFonts w:ascii="Arial" w:eastAsia="Times New Roman" w:hAnsi="Arial" w:cs="Arial"/>
          <w:b/>
          <w:color w:val="000000"/>
        </w:rPr>
      </w:pPr>
    </w:p>
    <w:p w14:paraId="7E7507A1" w14:textId="49598C66" w:rsidR="00DD797D" w:rsidRDefault="00DD797D" w:rsidP="00BB7E01">
      <w:pPr>
        <w:textAlignment w:val="baseline"/>
        <w:rPr>
          <w:rFonts w:ascii="Arial" w:eastAsia="Times New Roman" w:hAnsi="Arial" w:cs="Arial"/>
          <w:b/>
          <w:color w:val="000000"/>
        </w:rPr>
      </w:pPr>
    </w:p>
    <w:p w14:paraId="0B6C0F28" w14:textId="4B8E2CCD" w:rsidR="008B0A77" w:rsidRDefault="008B0A77" w:rsidP="00BB7E01">
      <w:pPr>
        <w:textAlignment w:val="baseline"/>
        <w:rPr>
          <w:rFonts w:ascii="Arial" w:eastAsia="Times New Roman" w:hAnsi="Arial" w:cs="Arial"/>
          <w:b/>
          <w:color w:val="000000"/>
        </w:rPr>
      </w:pPr>
    </w:p>
    <w:p w14:paraId="285981F3" w14:textId="77777777" w:rsidR="008B0A77" w:rsidRDefault="008B0A77" w:rsidP="00BB7E01">
      <w:pPr>
        <w:textAlignment w:val="baseline"/>
        <w:rPr>
          <w:rFonts w:ascii="Arial" w:eastAsia="Times New Roman" w:hAnsi="Arial" w:cs="Arial"/>
          <w:b/>
          <w:color w:val="000000"/>
        </w:rPr>
      </w:pPr>
    </w:p>
    <w:p w14:paraId="0F9EFCE6" w14:textId="77777777" w:rsidR="00DD797D" w:rsidRDefault="00DD797D" w:rsidP="00BB7E01">
      <w:pPr>
        <w:textAlignment w:val="baseline"/>
        <w:rPr>
          <w:rFonts w:ascii="Arial" w:eastAsia="Times New Roman" w:hAnsi="Arial" w:cs="Arial"/>
          <w:b/>
          <w:color w:val="000000"/>
        </w:rPr>
      </w:pPr>
    </w:p>
    <w:p w14:paraId="0A4E1348" w14:textId="77777777" w:rsidR="00BB7E01" w:rsidRDefault="00BB7E01" w:rsidP="00BB7E01">
      <w:pPr>
        <w:textAlignment w:val="baseline"/>
        <w:rPr>
          <w:rFonts w:ascii="Arial" w:eastAsia="Times New Roman" w:hAnsi="Arial" w:cs="Arial"/>
          <w:b/>
          <w:color w:val="000000"/>
        </w:rPr>
      </w:pPr>
    </w:p>
    <w:p w14:paraId="709ED3C0" w14:textId="19DCF4E7" w:rsidR="00BB7E01" w:rsidRPr="00DD797D" w:rsidRDefault="00DD797D" w:rsidP="009563C5">
      <w:pPr>
        <w:pStyle w:val="ListParagraph"/>
        <w:numPr>
          <w:ilvl w:val="1"/>
          <w:numId w:val="1"/>
        </w:numPr>
        <w:textAlignment w:val="baseline"/>
        <w:rPr>
          <w:rFonts w:ascii="Arial" w:eastAsia="Times New Roman" w:hAnsi="Arial" w:cs="Arial"/>
          <w:bCs/>
          <w:color w:val="000000"/>
        </w:rPr>
      </w:pPr>
      <w:r w:rsidRPr="00DD797D">
        <w:rPr>
          <w:rFonts w:ascii="Arial" w:eastAsia="Times New Roman" w:hAnsi="Arial" w:cs="Arial"/>
          <w:b/>
          <w:bCs/>
          <w:color w:val="000000"/>
          <w:sz w:val="24"/>
          <w:szCs w:val="24"/>
        </w:rPr>
        <w:lastRenderedPageBreak/>
        <w:t xml:space="preserve">Supreme Court Decision:  </w:t>
      </w:r>
      <w:r w:rsidR="00BB7E01" w:rsidRPr="00DD797D">
        <w:rPr>
          <w:rFonts w:ascii="Arial" w:eastAsia="Times New Roman" w:hAnsi="Arial" w:cs="Arial"/>
          <w:bCs/>
          <w:color w:val="000000"/>
          <w:sz w:val="24"/>
          <w:szCs w:val="24"/>
        </w:rPr>
        <w:t>Analysis/Rationale of the Court:  Who Won?</w:t>
      </w:r>
    </w:p>
    <w:p w14:paraId="182E5ABF" w14:textId="77777777" w:rsidR="00BB7E01" w:rsidRPr="00AF4054" w:rsidRDefault="00BB7E01" w:rsidP="00BB7E01">
      <w:pPr>
        <w:pStyle w:val="ListParagraph"/>
        <w:numPr>
          <w:ilvl w:val="0"/>
          <w:numId w:val="9"/>
        </w:numPr>
        <w:spacing w:after="0" w:line="240" w:lineRule="auto"/>
        <w:rPr>
          <w:rFonts w:ascii="Times New Roman" w:eastAsia="Times New Roman" w:hAnsi="Times New Roman" w:cs="Times New Roman"/>
          <w:sz w:val="24"/>
          <w:szCs w:val="24"/>
        </w:rPr>
      </w:pPr>
      <w:r>
        <w:rPr>
          <w:rFonts w:ascii="Arial" w:eastAsia="Times New Roman" w:hAnsi="Arial" w:cs="Arial"/>
          <w:bCs/>
          <w:color w:val="000000"/>
          <w:sz w:val="24"/>
          <w:szCs w:val="24"/>
        </w:rPr>
        <w:t xml:space="preserve">What was the opinion and final reasoning </w:t>
      </w:r>
      <w:r w:rsidRPr="00AF4054">
        <w:rPr>
          <w:rFonts w:ascii="Arial" w:eastAsia="Times New Roman" w:hAnsi="Arial" w:cs="Arial"/>
          <w:bCs/>
          <w:color w:val="000000"/>
          <w:sz w:val="24"/>
          <w:szCs w:val="24"/>
        </w:rPr>
        <w:t>of the court?</w:t>
      </w:r>
    </w:p>
    <w:p w14:paraId="455C1DBD" w14:textId="77777777" w:rsidR="00BB7E01" w:rsidRPr="006D2358" w:rsidRDefault="00BB7E01" w:rsidP="00BB7E01">
      <w:pPr>
        <w:numPr>
          <w:ilvl w:val="0"/>
          <w:numId w:val="4"/>
        </w:numPr>
        <w:textAlignment w:val="baseline"/>
        <w:rPr>
          <w:rFonts w:ascii="Arial" w:eastAsia="Times New Roman" w:hAnsi="Arial" w:cs="Arial"/>
          <w:color w:val="000000"/>
        </w:rPr>
      </w:pPr>
      <w:r w:rsidRPr="006D2358">
        <w:rPr>
          <w:rFonts w:ascii="Arial" w:eastAsia="Times New Roman" w:hAnsi="Arial" w:cs="Arial"/>
          <w:color w:val="000000"/>
        </w:rPr>
        <w:t>Mention of specific statutes (laws) that may have conflicted with the Constitution.</w:t>
      </w:r>
    </w:p>
    <w:p w14:paraId="79EDB905" w14:textId="7E974D67" w:rsidR="00BB7E01" w:rsidRDefault="00BB7E01" w:rsidP="00BB7E01">
      <w:pPr>
        <w:numPr>
          <w:ilvl w:val="0"/>
          <w:numId w:val="4"/>
        </w:numPr>
        <w:textAlignment w:val="baseline"/>
        <w:rPr>
          <w:rFonts w:ascii="Arial" w:eastAsia="Times New Roman" w:hAnsi="Arial" w:cs="Arial"/>
          <w:color w:val="000000"/>
        </w:rPr>
      </w:pPr>
      <w:r w:rsidRPr="006D2358">
        <w:rPr>
          <w:rFonts w:ascii="Arial" w:eastAsia="Times New Roman" w:hAnsi="Arial" w:cs="Arial"/>
          <w:color w:val="000000"/>
        </w:rPr>
        <w:t>Quotations from the justices in the actual case</w:t>
      </w:r>
    </w:p>
    <w:p w14:paraId="0D81634E" w14:textId="37CB569E" w:rsidR="00DD797D" w:rsidRDefault="00DD797D" w:rsidP="00DD797D">
      <w:pPr>
        <w:textAlignment w:val="baseline"/>
        <w:rPr>
          <w:rFonts w:ascii="Arial" w:eastAsia="Times New Roman" w:hAnsi="Arial" w:cs="Arial"/>
          <w:color w:val="000000"/>
        </w:rPr>
      </w:pPr>
    </w:p>
    <w:p w14:paraId="0EC6B67B" w14:textId="7853404E" w:rsidR="00DD797D" w:rsidRDefault="00DD797D" w:rsidP="00DD797D">
      <w:pPr>
        <w:textAlignment w:val="baseline"/>
        <w:rPr>
          <w:rFonts w:ascii="Arial" w:eastAsia="Times New Roman" w:hAnsi="Arial" w:cs="Arial"/>
          <w:color w:val="000000"/>
        </w:rPr>
      </w:pPr>
    </w:p>
    <w:p w14:paraId="2CD6F64F" w14:textId="4DB405D9" w:rsidR="00DD797D" w:rsidRDefault="00DD797D" w:rsidP="00DD797D">
      <w:pPr>
        <w:textAlignment w:val="baseline"/>
        <w:rPr>
          <w:rFonts w:ascii="Arial" w:eastAsia="Times New Roman" w:hAnsi="Arial" w:cs="Arial"/>
          <w:color w:val="000000"/>
        </w:rPr>
      </w:pPr>
    </w:p>
    <w:p w14:paraId="0E5124CF" w14:textId="4CABF817" w:rsidR="00DD797D" w:rsidRDefault="00DD797D" w:rsidP="00DD797D">
      <w:pPr>
        <w:textAlignment w:val="baseline"/>
        <w:rPr>
          <w:rFonts w:ascii="Arial" w:eastAsia="Times New Roman" w:hAnsi="Arial" w:cs="Arial"/>
          <w:color w:val="000000"/>
        </w:rPr>
      </w:pPr>
    </w:p>
    <w:p w14:paraId="7C5970B4" w14:textId="0CDB1A14" w:rsidR="00DD797D" w:rsidRDefault="00DD797D" w:rsidP="00DD797D">
      <w:pPr>
        <w:textAlignment w:val="baseline"/>
        <w:rPr>
          <w:rFonts w:ascii="Arial" w:eastAsia="Times New Roman" w:hAnsi="Arial" w:cs="Arial"/>
          <w:color w:val="000000"/>
        </w:rPr>
      </w:pPr>
    </w:p>
    <w:p w14:paraId="4C8419BA" w14:textId="02DBD1B6" w:rsidR="008B0A77" w:rsidRDefault="008B0A77" w:rsidP="00DD797D">
      <w:pPr>
        <w:textAlignment w:val="baseline"/>
        <w:rPr>
          <w:rFonts w:ascii="Arial" w:eastAsia="Times New Roman" w:hAnsi="Arial" w:cs="Arial"/>
          <w:color w:val="000000"/>
        </w:rPr>
      </w:pPr>
    </w:p>
    <w:p w14:paraId="4608DE20" w14:textId="77777777" w:rsidR="008B0A77" w:rsidRDefault="008B0A77" w:rsidP="00DD797D">
      <w:pPr>
        <w:textAlignment w:val="baseline"/>
        <w:rPr>
          <w:rFonts w:ascii="Arial" w:eastAsia="Times New Roman" w:hAnsi="Arial" w:cs="Arial"/>
          <w:color w:val="000000"/>
        </w:rPr>
      </w:pPr>
    </w:p>
    <w:p w14:paraId="223A35F3" w14:textId="77777777" w:rsidR="00DD797D" w:rsidRDefault="00DD797D" w:rsidP="00DD797D">
      <w:pPr>
        <w:textAlignment w:val="baseline"/>
        <w:rPr>
          <w:rFonts w:ascii="Arial" w:eastAsia="Times New Roman" w:hAnsi="Arial" w:cs="Arial"/>
          <w:color w:val="000000"/>
        </w:rPr>
      </w:pPr>
    </w:p>
    <w:p w14:paraId="7B36FCC5" w14:textId="078C1C90" w:rsidR="00DD797D" w:rsidRDefault="00DD797D" w:rsidP="00DD797D">
      <w:pPr>
        <w:textAlignment w:val="baseline"/>
        <w:rPr>
          <w:rFonts w:ascii="Arial" w:eastAsia="Times New Roman" w:hAnsi="Arial" w:cs="Arial"/>
          <w:color w:val="000000"/>
        </w:rPr>
      </w:pPr>
    </w:p>
    <w:p w14:paraId="253071B1" w14:textId="4E8661AD" w:rsidR="00DD797D" w:rsidRDefault="00DD797D" w:rsidP="00DD797D">
      <w:pPr>
        <w:textAlignment w:val="baseline"/>
        <w:rPr>
          <w:rFonts w:ascii="Arial" w:eastAsia="Times New Roman" w:hAnsi="Arial" w:cs="Arial"/>
          <w:color w:val="000000"/>
        </w:rPr>
      </w:pPr>
    </w:p>
    <w:p w14:paraId="145E038A" w14:textId="2E347250" w:rsidR="00DD797D" w:rsidRDefault="00DD797D" w:rsidP="00DD797D">
      <w:pPr>
        <w:textAlignment w:val="baseline"/>
        <w:rPr>
          <w:rFonts w:ascii="Arial" w:eastAsia="Times New Roman" w:hAnsi="Arial" w:cs="Arial"/>
          <w:color w:val="000000"/>
        </w:rPr>
      </w:pPr>
    </w:p>
    <w:p w14:paraId="10218E49" w14:textId="79F47AF7" w:rsidR="00DD797D" w:rsidRDefault="00DD797D" w:rsidP="00DD797D">
      <w:pPr>
        <w:textAlignment w:val="baseline"/>
        <w:rPr>
          <w:rFonts w:ascii="Arial" w:eastAsia="Times New Roman" w:hAnsi="Arial" w:cs="Arial"/>
          <w:color w:val="000000"/>
        </w:rPr>
      </w:pPr>
    </w:p>
    <w:p w14:paraId="331E539C" w14:textId="77777777" w:rsidR="00DB6EA5" w:rsidRDefault="00DB6EA5" w:rsidP="00DD797D">
      <w:pPr>
        <w:textAlignment w:val="baseline"/>
        <w:rPr>
          <w:rFonts w:ascii="Arial" w:eastAsia="Times New Roman" w:hAnsi="Arial" w:cs="Arial"/>
          <w:color w:val="000000"/>
        </w:rPr>
      </w:pPr>
    </w:p>
    <w:p w14:paraId="55525284" w14:textId="5234832B" w:rsidR="00DD797D" w:rsidRDefault="00DD797D" w:rsidP="00DD797D">
      <w:pPr>
        <w:textAlignment w:val="baseline"/>
        <w:rPr>
          <w:rFonts w:ascii="Arial" w:eastAsia="Times New Roman" w:hAnsi="Arial" w:cs="Arial"/>
          <w:color w:val="000000"/>
        </w:rPr>
      </w:pPr>
    </w:p>
    <w:p w14:paraId="4398F412" w14:textId="77777777" w:rsidR="00DD797D" w:rsidRPr="006D2358" w:rsidRDefault="00DD797D" w:rsidP="00DD797D">
      <w:pPr>
        <w:textAlignment w:val="baseline"/>
        <w:rPr>
          <w:rFonts w:ascii="Arial" w:eastAsia="Times New Roman" w:hAnsi="Arial" w:cs="Arial"/>
          <w:color w:val="000000"/>
        </w:rPr>
      </w:pPr>
    </w:p>
    <w:p w14:paraId="6539F06E" w14:textId="6FCBBBD4" w:rsidR="00BB7E01" w:rsidRDefault="00BB7E01" w:rsidP="00BB7E01">
      <w:pPr>
        <w:numPr>
          <w:ilvl w:val="0"/>
          <w:numId w:val="5"/>
        </w:numPr>
        <w:textAlignment w:val="baseline"/>
        <w:rPr>
          <w:rFonts w:ascii="Arial" w:eastAsia="Times New Roman" w:hAnsi="Arial" w:cs="Arial"/>
          <w:color w:val="000000"/>
        </w:rPr>
      </w:pPr>
      <w:r w:rsidRPr="006D2358">
        <w:rPr>
          <w:rFonts w:ascii="Arial" w:eastAsia="Times New Roman" w:hAnsi="Arial" w:cs="Arial"/>
          <w:color w:val="000000"/>
        </w:rPr>
        <w:t xml:space="preserve">Which lower court decision </w:t>
      </w:r>
      <w:proofErr w:type="gramStart"/>
      <w:r w:rsidRPr="006D2358">
        <w:rPr>
          <w:rFonts w:ascii="Arial" w:eastAsia="Times New Roman" w:hAnsi="Arial" w:cs="Arial"/>
          <w:color w:val="000000"/>
        </w:rPr>
        <w:t>was affirmed or reversed</w:t>
      </w:r>
      <w:proofErr w:type="gramEnd"/>
      <w:r w:rsidRPr="006D2358">
        <w:rPr>
          <w:rFonts w:ascii="Arial" w:eastAsia="Times New Roman" w:hAnsi="Arial" w:cs="Arial"/>
          <w:color w:val="000000"/>
        </w:rPr>
        <w:t>?</w:t>
      </w:r>
    </w:p>
    <w:p w14:paraId="75F19AAA" w14:textId="50C7740D" w:rsidR="00DD797D" w:rsidRDefault="00DD797D" w:rsidP="00DD797D">
      <w:pPr>
        <w:textAlignment w:val="baseline"/>
        <w:rPr>
          <w:rFonts w:ascii="Arial" w:eastAsia="Times New Roman" w:hAnsi="Arial" w:cs="Arial"/>
          <w:color w:val="000000"/>
        </w:rPr>
      </w:pPr>
    </w:p>
    <w:p w14:paraId="0EBC0026" w14:textId="2D7A6782" w:rsidR="00DD797D" w:rsidRDefault="00DD797D" w:rsidP="00DD797D">
      <w:pPr>
        <w:textAlignment w:val="baseline"/>
        <w:rPr>
          <w:rFonts w:ascii="Arial" w:eastAsia="Times New Roman" w:hAnsi="Arial" w:cs="Arial"/>
          <w:color w:val="000000"/>
        </w:rPr>
      </w:pPr>
    </w:p>
    <w:p w14:paraId="4BE1A5EA" w14:textId="5D3E5581" w:rsidR="00DB6EA5" w:rsidRDefault="00DB6EA5" w:rsidP="00DD797D">
      <w:pPr>
        <w:textAlignment w:val="baseline"/>
        <w:rPr>
          <w:rFonts w:ascii="Arial" w:eastAsia="Times New Roman" w:hAnsi="Arial" w:cs="Arial"/>
          <w:color w:val="000000"/>
        </w:rPr>
      </w:pPr>
    </w:p>
    <w:p w14:paraId="3B632B94" w14:textId="77777777" w:rsidR="008B0A77" w:rsidRDefault="008B0A77" w:rsidP="00DD797D">
      <w:pPr>
        <w:textAlignment w:val="baseline"/>
        <w:rPr>
          <w:rFonts w:ascii="Arial" w:eastAsia="Times New Roman" w:hAnsi="Arial" w:cs="Arial"/>
          <w:color w:val="000000"/>
        </w:rPr>
      </w:pPr>
    </w:p>
    <w:p w14:paraId="0CA4C733" w14:textId="77777777" w:rsidR="00DD797D" w:rsidRPr="006D2358" w:rsidRDefault="00DD797D" w:rsidP="00DD797D">
      <w:pPr>
        <w:textAlignment w:val="baseline"/>
        <w:rPr>
          <w:rFonts w:ascii="Arial" w:eastAsia="Times New Roman" w:hAnsi="Arial" w:cs="Arial"/>
          <w:color w:val="000000"/>
        </w:rPr>
      </w:pPr>
    </w:p>
    <w:p w14:paraId="7AC9954F" w14:textId="287A9897" w:rsidR="00BB7E01" w:rsidRDefault="00BB7E01" w:rsidP="00BB7E01">
      <w:pPr>
        <w:numPr>
          <w:ilvl w:val="0"/>
          <w:numId w:val="5"/>
        </w:numPr>
        <w:textAlignment w:val="baseline"/>
        <w:rPr>
          <w:rFonts w:ascii="Arial" w:eastAsia="Times New Roman" w:hAnsi="Arial" w:cs="Arial"/>
          <w:color w:val="000000"/>
        </w:rPr>
      </w:pPr>
      <w:r w:rsidRPr="006D2358">
        <w:rPr>
          <w:rFonts w:ascii="Arial" w:eastAsia="Times New Roman" w:hAnsi="Arial" w:cs="Arial"/>
          <w:color w:val="000000"/>
        </w:rPr>
        <w:t>Which statutes (laws) were affirmed or reversed?</w:t>
      </w:r>
    </w:p>
    <w:p w14:paraId="023CA104" w14:textId="6AF9C6DB" w:rsidR="00DD797D" w:rsidRDefault="00DD797D" w:rsidP="00DD797D">
      <w:pPr>
        <w:textAlignment w:val="baseline"/>
        <w:rPr>
          <w:rFonts w:ascii="Arial" w:eastAsia="Times New Roman" w:hAnsi="Arial" w:cs="Arial"/>
          <w:color w:val="000000"/>
        </w:rPr>
      </w:pPr>
    </w:p>
    <w:p w14:paraId="0B4EA671" w14:textId="2AA6EAFC" w:rsidR="00DD797D" w:rsidRDefault="00DD797D" w:rsidP="00DD797D">
      <w:pPr>
        <w:textAlignment w:val="baseline"/>
        <w:rPr>
          <w:rFonts w:ascii="Arial" w:eastAsia="Times New Roman" w:hAnsi="Arial" w:cs="Arial"/>
          <w:color w:val="000000"/>
        </w:rPr>
      </w:pPr>
    </w:p>
    <w:p w14:paraId="60918B61" w14:textId="668B8DF4" w:rsidR="00DB6EA5" w:rsidRDefault="00DB6EA5" w:rsidP="00DD797D">
      <w:pPr>
        <w:textAlignment w:val="baseline"/>
        <w:rPr>
          <w:rFonts w:ascii="Arial" w:eastAsia="Times New Roman" w:hAnsi="Arial" w:cs="Arial"/>
          <w:color w:val="000000"/>
        </w:rPr>
      </w:pPr>
    </w:p>
    <w:p w14:paraId="12D1A488" w14:textId="77777777" w:rsidR="008B0A77" w:rsidRDefault="008B0A77" w:rsidP="00DD797D">
      <w:pPr>
        <w:textAlignment w:val="baseline"/>
        <w:rPr>
          <w:rFonts w:ascii="Arial" w:eastAsia="Times New Roman" w:hAnsi="Arial" w:cs="Arial"/>
          <w:color w:val="000000"/>
        </w:rPr>
      </w:pPr>
    </w:p>
    <w:p w14:paraId="2633BD3C" w14:textId="29EF6A4F" w:rsidR="00DD797D" w:rsidRDefault="00DD797D" w:rsidP="00DD797D">
      <w:pPr>
        <w:textAlignment w:val="baseline"/>
        <w:rPr>
          <w:rFonts w:ascii="Arial" w:eastAsia="Times New Roman" w:hAnsi="Arial" w:cs="Arial"/>
          <w:color w:val="000000"/>
        </w:rPr>
      </w:pPr>
    </w:p>
    <w:p w14:paraId="2271E060" w14:textId="5F7EA06F" w:rsidR="00BB7E01" w:rsidRPr="00DD797D" w:rsidRDefault="00BB7E01" w:rsidP="00BB7E01">
      <w:pPr>
        <w:numPr>
          <w:ilvl w:val="0"/>
          <w:numId w:val="5"/>
        </w:numPr>
        <w:textAlignment w:val="baseline"/>
        <w:rPr>
          <w:rFonts w:ascii="Arial" w:eastAsia="Times New Roman" w:hAnsi="Arial" w:cs="Arial"/>
          <w:bCs/>
          <w:color w:val="000000"/>
        </w:rPr>
      </w:pPr>
      <w:r w:rsidRPr="00310501">
        <w:rPr>
          <w:rFonts w:ascii="Arial" w:eastAsia="Times New Roman" w:hAnsi="Arial" w:cs="Arial"/>
          <w:color w:val="000000"/>
        </w:rPr>
        <w:t xml:space="preserve">What are major changes that occur </w:t>
      </w:r>
      <w:proofErr w:type="gramStart"/>
      <w:r w:rsidRPr="00310501">
        <w:rPr>
          <w:rFonts w:ascii="Arial" w:eastAsia="Times New Roman" w:hAnsi="Arial" w:cs="Arial"/>
          <w:color w:val="000000"/>
        </w:rPr>
        <w:t>as a result</w:t>
      </w:r>
      <w:proofErr w:type="gramEnd"/>
      <w:r w:rsidRPr="00310501">
        <w:rPr>
          <w:rFonts w:ascii="Arial" w:eastAsia="Times New Roman" w:hAnsi="Arial" w:cs="Arial"/>
          <w:color w:val="000000"/>
        </w:rPr>
        <w:t xml:space="preserve"> of this decision?</w:t>
      </w:r>
    </w:p>
    <w:p w14:paraId="17DDBA5D" w14:textId="304334D0" w:rsidR="00DD797D" w:rsidRDefault="00DD797D" w:rsidP="00DD797D">
      <w:pPr>
        <w:textAlignment w:val="baseline"/>
        <w:rPr>
          <w:rFonts w:ascii="Arial" w:eastAsia="Times New Roman" w:hAnsi="Arial" w:cs="Arial"/>
          <w:color w:val="000000"/>
        </w:rPr>
      </w:pPr>
    </w:p>
    <w:p w14:paraId="1D4DDDCA" w14:textId="4F425A22" w:rsidR="00DD797D" w:rsidRDefault="00DD797D" w:rsidP="00DD797D">
      <w:pPr>
        <w:textAlignment w:val="baseline"/>
        <w:rPr>
          <w:rFonts w:ascii="Arial" w:eastAsia="Times New Roman" w:hAnsi="Arial" w:cs="Arial"/>
          <w:color w:val="000000"/>
        </w:rPr>
      </w:pPr>
    </w:p>
    <w:p w14:paraId="3F88BCB1" w14:textId="0FA1B58C" w:rsidR="00DD797D" w:rsidRDefault="00DD797D" w:rsidP="00DD797D">
      <w:pPr>
        <w:textAlignment w:val="baseline"/>
        <w:rPr>
          <w:rFonts w:ascii="Arial" w:eastAsia="Times New Roman" w:hAnsi="Arial" w:cs="Arial"/>
          <w:color w:val="000000"/>
        </w:rPr>
      </w:pPr>
    </w:p>
    <w:p w14:paraId="49BE81EB" w14:textId="77777777" w:rsidR="008B0A77" w:rsidRDefault="008B0A77" w:rsidP="00DD797D">
      <w:pPr>
        <w:textAlignment w:val="baseline"/>
        <w:rPr>
          <w:rFonts w:ascii="Arial" w:eastAsia="Times New Roman" w:hAnsi="Arial" w:cs="Arial"/>
          <w:color w:val="000000"/>
        </w:rPr>
      </w:pPr>
    </w:p>
    <w:p w14:paraId="6AD5E697" w14:textId="2AFC2ADD" w:rsidR="00DD797D" w:rsidRDefault="00DD797D" w:rsidP="00DD797D">
      <w:pPr>
        <w:textAlignment w:val="baseline"/>
        <w:rPr>
          <w:rFonts w:ascii="Arial" w:eastAsia="Times New Roman" w:hAnsi="Arial" w:cs="Arial"/>
          <w:color w:val="000000"/>
        </w:rPr>
      </w:pPr>
    </w:p>
    <w:p w14:paraId="27052B71" w14:textId="77777777" w:rsidR="00DD797D" w:rsidRPr="00310501" w:rsidRDefault="00DD797D" w:rsidP="00DD797D">
      <w:pPr>
        <w:textAlignment w:val="baseline"/>
        <w:rPr>
          <w:rFonts w:ascii="Arial" w:eastAsia="Times New Roman" w:hAnsi="Arial" w:cs="Arial"/>
          <w:bCs/>
          <w:color w:val="000000"/>
        </w:rPr>
      </w:pPr>
    </w:p>
    <w:p w14:paraId="05B99347" w14:textId="6AFDCB2D" w:rsidR="00BB7E01" w:rsidRDefault="00BB7E01" w:rsidP="00BB7E01">
      <w:pPr>
        <w:textAlignment w:val="baseline"/>
        <w:rPr>
          <w:rFonts w:ascii="Arial" w:eastAsia="Times New Roman" w:hAnsi="Arial" w:cs="Arial"/>
          <w:bCs/>
          <w:color w:val="000000"/>
        </w:rPr>
      </w:pPr>
      <w:r w:rsidRPr="00310501">
        <w:rPr>
          <w:rFonts w:ascii="Arial" w:eastAsia="Times New Roman" w:hAnsi="Arial" w:cs="Arial"/>
          <w:bCs/>
          <w:color w:val="000000"/>
        </w:rPr>
        <w:t>C</w:t>
      </w:r>
      <w:r>
        <w:rPr>
          <w:rFonts w:ascii="Arial" w:eastAsia="Times New Roman" w:hAnsi="Arial" w:cs="Arial"/>
          <w:bCs/>
          <w:color w:val="000000"/>
        </w:rPr>
        <w:t xml:space="preserve">onsent </w:t>
      </w:r>
      <w:r w:rsidR="00DD797D">
        <w:rPr>
          <w:rFonts w:ascii="Arial" w:eastAsia="Times New Roman" w:hAnsi="Arial" w:cs="Arial"/>
          <w:bCs/>
          <w:color w:val="000000"/>
        </w:rPr>
        <w:t xml:space="preserve">(majority) </w:t>
      </w:r>
      <w:r>
        <w:rPr>
          <w:rFonts w:ascii="Arial" w:eastAsia="Times New Roman" w:hAnsi="Arial" w:cs="Arial"/>
          <w:bCs/>
          <w:color w:val="000000"/>
        </w:rPr>
        <w:t>opinion</w:t>
      </w:r>
      <w:r w:rsidRPr="00310501">
        <w:rPr>
          <w:rFonts w:ascii="Arial" w:eastAsia="Times New Roman" w:hAnsi="Arial" w:cs="Arial"/>
          <w:bCs/>
          <w:color w:val="000000"/>
        </w:rPr>
        <w:t xml:space="preserve"> (if any):</w:t>
      </w:r>
      <w:r>
        <w:rPr>
          <w:rFonts w:ascii="Arial" w:eastAsia="Times New Roman" w:hAnsi="Arial" w:cs="Arial"/>
          <w:bCs/>
          <w:color w:val="000000"/>
        </w:rPr>
        <w:t xml:space="preserve">  </w:t>
      </w:r>
      <w:r w:rsidRPr="00310501">
        <w:rPr>
          <w:rFonts w:ascii="Arial" w:eastAsia="Times New Roman" w:hAnsi="Arial" w:cs="Arial"/>
          <w:bCs/>
          <w:color w:val="000000"/>
        </w:rPr>
        <w:t>Cite an example of an argument from a consenting justice.</w:t>
      </w:r>
    </w:p>
    <w:p w14:paraId="64CFBD6D" w14:textId="10A2F67C" w:rsidR="00DD797D" w:rsidRDefault="00DD797D" w:rsidP="00BB7E01">
      <w:pPr>
        <w:textAlignment w:val="baseline"/>
        <w:rPr>
          <w:rFonts w:ascii="Arial" w:eastAsia="Times New Roman" w:hAnsi="Arial" w:cs="Arial"/>
          <w:bCs/>
          <w:color w:val="000000"/>
        </w:rPr>
      </w:pPr>
    </w:p>
    <w:p w14:paraId="56D6BE80" w14:textId="07570AF9" w:rsidR="00DD797D" w:rsidRDefault="00DD797D" w:rsidP="00BB7E01">
      <w:pPr>
        <w:textAlignment w:val="baseline"/>
        <w:rPr>
          <w:rFonts w:ascii="Arial" w:eastAsia="Times New Roman" w:hAnsi="Arial" w:cs="Arial"/>
          <w:bCs/>
          <w:color w:val="000000"/>
        </w:rPr>
      </w:pPr>
    </w:p>
    <w:p w14:paraId="314C9719" w14:textId="77777777" w:rsidR="00DD797D" w:rsidRPr="00310501" w:rsidRDefault="00DD797D" w:rsidP="00BB7E01">
      <w:pPr>
        <w:textAlignment w:val="baseline"/>
        <w:rPr>
          <w:rFonts w:ascii="Arial" w:eastAsia="Times New Roman" w:hAnsi="Arial" w:cs="Arial"/>
          <w:bCs/>
          <w:color w:val="000000"/>
        </w:rPr>
      </w:pPr>
    </w:p>
    <w:p w14:paraId="77E8781E" w14:textId="1EB14AAF" w:rsidR="00BB7E01" w:rsidRDefault="00BB7E01" w:rsidP="008B0A77">
      <w:pPr>
        <w:textAlignment w:val="baseline"/>
      </w:pPr>
      <w:r w:rsidRPr="006D2358">
        <w:rPr>
          <w:rFonts w:ascii="Arial" w:eastAsia="Times New Roman" w:hAnsi="Arial" w:cs="Arial"/>
          <w:bCs/>
          <w:color w:val="000000"/>
        </w:rPr>
        <w:t>Dissent</w:t>
      </w:r>
      <w:r>
        <w:rPr>
          <w:rFonts w:ascii="Arial" w:eastAsia="Times New Roman" w:hAnsi="Arial" w:cs="Arial"/>
          <w:bCs/>
          <w:color w:val="000000"/>
        </w:rPr>
        <w:t xml:space="preserve"> argument</w:t>
      </w:r>
      <w:r w:rsidRPr="006D2358">
        <w:rPr>
          <w:rFonts w:ascii="Arial" w:eastAsia="Times New Roman" w:hAnsi="Arial" w:cs="Arial"/>
          <w:bCs/>
          <w:color w:val="000000"/>
        </w:rPr>
        <w:t xml:space="preserve"> (if any):</w:t>
      </w:r>
      <w:r>
        <w:rPr>
          <w:rFonts w:ascii="Arial" w:eastAsia="Times New Roman" w:hAnsi="Arial" w:cs="Arial"/>
          <w:bCs/>
          <w:color w:val="000000"/>
        </w:rPr>
        <w:t xml:space="preserve">  </w:t>
      </w:r>
      <w:r w:rsidRPr="006D2358">
        <w:rPr>
          <w:rFonts w:ascii="Arial" w:eastAsia="Times New Roman" w:hAnsi="Arial" w:cs="Arial"/>
          <w:color w:val="000000"/>
        </w:rPr>
        <w:t xml:space="preserve">Cite </w:t>
      </w:r>
      <w:r w:rsidR="00DD797D">
        <w:rPr>
          <w:rFonts w:ascii="Arial" w:eastAsia="Times New Roman" w:hAnsi="Arial" w:cs="Arial"/>
          <w:color w:val="000000"/>
        </w:rPr>
        <w:t>an</w:t>
      </w:r>
      <w:r>
        <w:rPr>
          <w:rFonts w:ascii="Arial" w:eastAsia="Times New Roman" w:hAnsi="Arial" w:cs="Arial"/>
          <w:color w:val="000000"/>
        </w:rPr>
        <w:t xml:space="preserve"> example of an argument</w:t>
      </w:r>
      <w:r w:rsidRPr="006D2358">
        <w:rPr>
          <w:rFonts w:ascii="Arial" w:eastAsia="Times New Roman" w:hAnsi="Arial" w:cs="Arial"/>
          <w:color w:val="000000"/>
        </w:rPr>
        <w:t xml:space="preserve"> from </w:t>
      </w:r>
      <w:r>
        <w:rPr>
          <w:rFonts w:ascii="Arial" w:eastAsia="Times New Roman" w:hAnsi="Arial" w:cs="Arial"/>
          <w:color w:val="000000"/>
        </w:rPr>
        <w:t>a dissenting justice</w:t>
      </w:r>
      <w:r w:rsidRPr="006D2358">
        <w:rPr>
          <w:rFonts w:ascii="Arial" w:eastAsia="Times New Roman" w:hAnsi="Arial" w:cs="Arial"/>
          <w:color w:val="000000"/>
        </w:rPr>
        <w:t>.</w:t>
      </w:r>
    </w:p>
    <w:p w14:paraId="55C3FA8C" w14:textId="77777777" w:rsidR="00BB7E01" w:rsidRPr="00DD797D" w:rsidRDefault="00BB7E01" w:rsidP="00A927DF">
      <w:pPr>
        <w:pStyle w:val="NormalWeb"/>
        <w:ind w:left="360"/>
        <w:rPr>
          <w:rFonts w:ascii="Arial" w:hAnsi="Arial" w:cs="Arial"/>
          <w:color w:val="000000"/>
        </w:rPr>
      </w:pPr>
    </w:p>
    <w:sectPr w:rsidR="00BB7E01" w:rsidRPr="00DD797D" w:rsidSect="007977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E6D86"/>
    <w:multiLevelType w:val="multilevel"/>
    <w:tmpl w:val="FA540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555BE4"/>
    <w:multiLevelType w:val="multilevel"/>
    <w:tmpl w:val="713EF22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365BB1"/>
    <w:multiLevelType w:val="hybridMultilevel"/>
    <w:tmpl w:val="C9FC6358"/>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3" w15:restartNumberingAfterBreak="0">
    <w:nsid w:val="3FC703A2"/>
    <w:multiLevelType w:val="hybridMultilevel"/>
    <w:tmpl w:val="FEFA6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830E6F"/>
    <w:multiLevelType w:val="multilevel"/>
    <w:tmpl w:val="D3C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A20437"/>
    <w:multiLevelType w:val="hybridMultilevel"/>
    <w:tmpl w:val="BA8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9020B9"/>
    <w:multiLevelType w:val="hybridMultilevel"/>
    <w:tmpl w:val="4906D520"/>
    <w:lvl w:ilvl="0" w:tplc="ABCADE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263AAD"/>
    <w:multiLevelType w:val="hybridMultilevel"/>
    <w:tmpl w:val="72D26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C1679A"/>
    <w:multiLevelType w:val="hybridMultilevel"/>
    <w:tmpl w:val="F6A4B6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7FE12792"/>
    <w:multiLevelType w:val="multilevel"/>
    <w:tmpl w:val="9B160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9"/>
  </w:num>
  <w:num w:numId="3">
    <w:abstractNumId w:val="2"/>
  </w:num>
  <w:num w:numId="4">
    <w:abstractNumId w:val="0"/>
  </w:num>
  <w:num w:numId="5">
    <w:abstractNumId w:val="4"/>
  </w:num>
  <w:num w:numId="6">
    <w:abstractNumId w:val="7"/>
  </w:num>
  <w:num w:numId="7">
    <w:abstractNumId w:val="3"/>
  </w:num>
  <w:num w:numId="8">
    <w:abstractNumId w:val="8"/>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B72"/>
    <w:rsid w:val="000B511B"/>
    <w:rsid w:val="000D284E"/>
    <w:rsid w:val="001827C3"/>
    <w:rsid w:val="00205D9C"/>
    <w:rsid w:val="0047425B"/>
    <w:rsid w:val="00482243"/>
    <w:rsid w:val="004C4B72"/>
    <w:rsid w:val="00797725"/>
    <w:rsid w:val="00891218"/>
    <w:rsid w:val="008B0A77"/>
    <w:rsid w:val="00A927DF"/>
    <w:rsid w:val="00B46C22"/>
    <w:rsid w:val="00BB7E01"/>
    <w:rsid w:val="00DB6EA5"/>
    <w:rsid w:val="00DD797D"/>
    <w:rsid w:val="00DF04F9"/>
    <w:rsid w:val="00E53D13"/>
    <w:rsid w:val="00F57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D36B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C4B72"/>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BB7E01"/>
    <w:pPr>
      <w:spacing w:after="160" w:line="259" w:lineRule="auto"/>
      <w:ind w:left="720"/>
      <w:contextualSpacing/>
    </w:pPr>
    <w:rPr>
      <w:sz w:val="22"/>
      <w:szCs w:val="22"/>
    </w:rPr>
  </w:style>
  <w:style w:type="character" w:styleId="Hyperlink">
    <w:name w:val="Hyperlink"/>
    <w:basedOn w:val="DefaultParagraphFont"/>
    <w:uiPriority w:val="99"/>
    <w:unhideWhenUsed/>
    <w:rsid w:val="00BB7E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reetlaw.org/en/resource_library" TargetMode="External"/><Relationship Id="rId5" Type="http://schemas.openxmlformats.org/officeDocument/2006/relationships/hyperlink" Target="https://www.oyez.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DPS</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Mable</dc:creator>
  <cp:keywords/>
  <dc:description/>
  <cp:lastModifiedBy>Estlund, Linda</cp:lastModifiedBy>
  <cp:revision>2</cp:revision>
  <dcterms:created xsi:type="dcterms:W3CDTF">2018-05-23T20:29:00Z</dcterms:created>
  <dcterms:modified xsi:type="dcterms:W3CDTF">2018-05-23T20:29:00Z</dcterms:modified>
</cp:coreProperties>
</file>